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962EC" w14:textId="77777777" w:rsidR="00BC44A8" w:rsidRPr="001533DB" w:rsidRDefault="004048C9">
      <w:pPr>
        <w:pStyle w:val="a3"/>
        <w:spacing w:line="395" w:lineRule="exact"/>
        <w:rPr>
          <w:rFonts w:ascii="標楷體" w:eastAsia="標楷體" w:hAnsi="標楷體"/>
          <w:lang w:eastAsia="zh-TW"/>
        </w:rPr>
      </w:pPr>
      <w:r w:rsidRPr="001533DB">
        <w:rPr>
          <w:rFonts w:ascii="標楷體" w:eastAsia="標楷體" w:hAnsi="標楷體"/>
          <w:lang w:eastAsia="zh-TW"/>
        </w:rPr>
        <w:t>10</w:t>
      </w:r>
      <w:r w:rsidR="00BC6ABF">
        <w:rPr>
          <w:rFonts w:ascii="標楷體" w:eastAsia="標楷體" w:hAnsi="標楷體" w:hint="eastAsia"/>
          <w:lang w:eastAsia="zh-TW"/>
        </w:rPr>
        <w:t>7</w:t>
      </w:r>
      <w:r w:rsidRPr="001533DB">
        <w:rPr>
          <w:rFonts w:ascii="標楷體" w:eastAsia="標楷體" w:hAnsi="標楷體"/>
          <w:lang w:eastAsia="zh-TW"/>
        </w:rPr>
        <w:t xml:space="preserve">學年度第 </w:t>
      </w:r>
      <w:r w:rsidR="00BC6ABF">
        <w:rPr>
          <w:rFonts w:ascii="標楷體" w:eastAsia="標楷體" w:hAnsi="標楷體" w:hint="eastAsia"/>
          <w:lang w:eastAsia="zh-TW"/>
        </w:rPr>
        <w:t>1</w:t>
      </w:r>
      <w:r w:rsidR="001533DB">
        <w:rPr>
          <w:rFonts w:ascii="標楷體" w:eastAsia="標楷體" w:hAnsi="標楷體" w:hint="eastAsia"/>
          <w:lang w:eastAsia="zh-TW"/>
        </w:rPr>
        <w:t xml:space="preserve"> </w:t>
      </w:r>
      <w:r w:rsidRPr="001533DB">
        <w:rPr>
          <w:rFonts w:ascii="標楷體" w:eastAsia="標楷體" w:hAnsi="標楷體"/>
          <w:spacing w:val="-133"/>
          <w:lang w:eastAsia="zh-TW"/>
        </w:rPr>
        <w:t xml:space="preserve"> </w:t>
      </w:r>
      <w:r w:rsidRPr="001533DB">
        <w:rPr>
          <w:rFonts w:ascii="標楷體" w:eastAsia="標楷體" w:hAnsi="標楷體"/>
          <w:lang w:eastAsia="zh-TW"/>
        </w:rPr>
        <w:t>學期 國民教育輔導團</w:t>
      </w:r>
      <w:r w:rsidR="008A3075">
        <w:rPr>
          <w:rFonts w:ascii="標楷體" w:eastAsia="標楷體" w:hAnsi="標楷體" w:hint="eastAsia"/>
          <w:lang w:eastAsia="zh-TW"/>
        </w:rPr>
        <w:t xml:space="preserve"> </w:t>
      </w:r>
      <w:r w:rsidRPr="001533DB">
        <w:rPr>
          <w:rFonts w:ascii="標楷體" w:eastAsia="標楷體" w:hAnsi="標楷體"/>
          <w:lang w:eastAsia="zh-TW"/>
        </w:rPr>
        <w:t>國中特殊教育輔導小組</w:t>
      </w:r>
    </w:p>
    <w:p w14:paraId="6724B553" w14:textId="7BA3F71B" w:rsidR="00BC44A8" w:rsidRPr="00E41CEC" w:rsidRDefault="00C36D73" w:rsidP="00B43AA5">
      <w:pPr>
        <w:pStyle w:val="a3"/>
        <w:tabs>
          <w:tab w:val="left" w:pos="2563"/>
          <w:tab w:val="left" w:pos="4167"/>
        </w:tabs>
        <w:spacing w:after="2" w:line="533" w:lineRule="exact"/>
        <w:ind w:leftChars="-257" w:left="-33" w:hangingChars="177" w:hanging="532"/>
        <w:rPr>
          <w:rFonts w:ascii="標楷體" w:eastAsia="標楷體" w:hAnsi="標楷體"/>
          <w:b w:val="0"/>
          <w:sz w:val="30"/>
          <w:szCs w:val="30"/>
          <w:lang w:eastAsia="zh-TW"/>
        </w:rPr>
      </w:pPr>
      <w:r>
        <w:rPr>
          <w:rFonts w:ascii="標楷體" w:eastAsia="標楷體" w:hAnsi="標楷體" w:hint="eastAsia"/>
          <w:sz w:val="30"/>
          <w:szCs w:val="30"/>
          <w:lang w:eastAsia="zh-TW"/>
        </w:rPr>
        <w:t>十二年國教當中的素養導向研習</w:t>
      </w:r>
      <w:r w:rsidR="004048C9" w:rsidRPr="00F4083E">
        <w:rPr>
          <w:rFonts w:ascii="標楷體" w:eastAsia="標楷體" w:hAnsi="標楷體"/>
          <w:sz w:val="30"/>
          <w:szCs w:val="30"/>
          <w:lang w:eastAsia="zh-TW"/>
        </w:rPr>
        <w:t>照片</w:t>
      </w:r>
      <w:r w:rsidR="004048C9" w:rsidRPr="00E41CEC">
        <w:rPr>
          <w:rFonts w:ascii="標楷體" w:eastAsia="標楷體" w:hAnsi="標楷體"/>
          <w:b w:val="0"/>
          <w:sz w:val="30"/>
          <w:szCs w:val="30"/>
          <w:lang w:eastAsia="zh-TW"/>
        </w:rPr>
        <w:t>10</w:t>
      </w:r>
      <w:r w:rsidRPr="00E41CEC">
        <w:rPr>
          <w:rFonts w:ascii="標楷體" w:eastAsia="標楷體" w:hAnsi="標楷體" w:hint="eastAsia"/>
          <w:b w:val="0"/>
          <w:sz w:val="30"/>
          <w:szCs w:val="30"/>
          <w:lang w:eastAsia="zh-TW"/>
        </w:rPr>
        <w:t>8</w:t>
      </w:r>
      <w:r w:rsidR="00BC6ABF" w:rsidRPr="00E41CEC">
        <w:rPr>
          <w:rFonts w:ascii="標楷體" w:eastAsia="標楷體" w:hAnsi="標楷體" w:hint="eastAsia"/>
          <w:b w:val="0"/>
          <w:sz w:val="30"/>
          <w:szCs w:val="30"/>
          <w:lang w:eastAsia="zh-TW"/>
        </w:rPr>
        <w:t>.</w:t>
      </w:r>
      <w:r w:rsidRPr="00E41CEC">
        <w:rPr>
          <w:rFonts w:ascii="標楷體" w:eastAsia="標楷體" w:hAnsi="標楷體" w:hint="eastAsia"/>
          <w:b w:val="0"/>
          <w:sz w:val="30"/>
          <w:szCs w:val="30"/>
          <w:lang w:eastAsia="zh-TW"/>
        </w:rPr>
        <w:t>01</w:t>
      </w:r>
      <w:r w:rsidR="00BC6ABF" w:rsidRPr="00E41CEC">
        <w:rPr>
          <w:rFonts w:ascii="標楷體" w:eastAsia="標楷體" w:hAnsi="標楷體" w:hint="eastAsia"/>
          <w:b w:val="0"/>
          <w:sz w:val="30"/>
          <w:szCs w:val="30"/>
          <w:lang w:eastAsia="zh-TW"/>
        </w:rPr>
        <w:t>.</w:t>
      </w:r>
      <w:r w:rsidR="00D62D91" w:rsidRPr="00E41CEC">
        <w:rPr>
          <w:rFonts w:ascii="標楷體" w:eastAsia="標楷體" w:hAnsi="標楷體" w:hint="eastAsia"/>
          <w:b w:val="0"/>
          <w:sz w:val="30"/>
          <w:szCs w:val="30"/>
          <w:lang w:eastAsia="zh-TW"/>
        </w:rPr>
        <w:t>0</w:t>
      </w:r>
      <w:r w:rsidRPr="00E41CEC">
        <w:rPr>
          <w:rFonts w:ascii="標楷體" w:eastAsia="標楷體" w:hAnsi="標楷體" w:hint="eastAsia"/>
          <w:b w:val="0"/>
          <w:sz w:val="30"/>
          <w:szCs w:val="30"/>
          <w:lang w:eastAsia="zh-TW"/>
        </w:rPr>
        <w:t>4</w:t>
      </w:r>
      <w:r w:rsidR="004048C9" w:rsidRPr="00E41CEC">
        <w:rPr>
          <w:rFonts w:ascii="標楷體" w:eastAsia="標楷體" w:hAnsi="標楷體"/>
          <w:b w:val="0"/>
          <w:sz w:val="30"/>
          <w:szCs w:val="30"/>
          <w:lang w:eastAsia="zh-TW"/>
        </w:rPr>
        <w:t>（</w:t>
      </w:r>
      <w:r w:rsidRPr="00E41CEC">
        <w:rPr>
          <w:rFonts w:ascii="標楷體" w:eastAsia="標楷體" w:hAnsi="標楷體" w:hint="eastAsia"/>
          <w:b w:val="0"/>
          <w:sz w:val="30"/>
          <w:szCs w:val="30"/>
          <w:lang w:eastAsia="zh-TW"/>
        </w:rPr>
        <w:t>五</w:t>
      </w:r>
      <w:r w:rsidR="004048C9" w:rsidRPr="00E41CEC">
        <w:rPr>
          <w:rFonts w:ascii="標楷體" w:eastAsia="標楷體" w:hAnsi="標楷體"/>
          <w:b w:val="0"/>
          <w:sz w:val="30"/>
          <w:szCs w:val="30"/>
          <w:lang w:eastAsia="zh-TW"/>
        </w:rPr>
        <w:t>）</w:t>
      </w:r>
      <w:bookmarkStart w:id="0" w:name="_GoBack"/>
      <w:bookmarkEnd w:id="0"/>
    </w:p>
    <w:tbl>
      <w:tblPr>
        <w:tblStyle w:val="TableNormal"/>
        <w:tblW w:w="0" w:type="auto"/>
        <w:tblInd w:w="103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2"/>
        <w:gridCol w:w="5006"/>
      </w:tblGrid>
      <w:tr w:rsidR="00BC44A8" w14:paraId="0AAB665F" w14:textId="77777777" w:rsidTr="00EC64DD">
        <w:trPr>
          <w:trHeight w:hRule="exact" w:val="3646"/>
        </w:trPr>
        <w:tc>
          <w:tcPr>
            <w:tcW w:w="5112" w:type="dxa"/>
            <w:tcBorders>
              <w:bottom w:val="single" w:sz="12" w:space="0" w:color="000000"/>
              <w:right w:val="single" w:sz="12" w:space="0" w:color="000000"/>
            </w:tcBorders>
          </w:tcPr>
          <w:p w14:paraId="064D16D5" w14:textId="08919080" w:rsidR="00BC44A8" w:rsidRDefault="008226EB">
            <w:pPr>
              <w:pStyle w:val="TableParagraph"/>
              <w:spacing w:before="15" w:after="1"/>
              <w:rPr>
                <w:b/>
                <w:sz w:val="5"/>
                <w:lang w:eastAsia="zh-TW"/>
              </w:rPr>
            </w:pPr>
            <w:r w:rsidRPr="008226EB">
              <w:rPr>
                <w:rFonts w:ascii="標楷體" w:eastAsia="標楷體" w:hAnsi="標楷體"/>
                <w:noProof/>
                <w:lang w:eastAsia="zh-TW"/>
              </w:rPr>
              <w:drawing>
                <wp:anchor distT="0" distB="0" distL="114300" distR="114300" simplePos="0" relativeHeight="251675648" behindDoc="1" locked="0" layoutInCell="1" allowOverlap="1" wp14:anchorId="03DED6EA" wp14:editId="183A1F99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-29209</wp:posOffset>
                  </wp:positionV>
                  <wp:extent cx="3236595" cy="2334260"/>
                  <wp:effectExtent l="0" t="0" r="1905" b="8890"/>
                  <wp:wrapNone/>
                  <wp:docPr id="5" name="圖片 5" descr="d:\Users\USER\Desktop\IMG_42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Users\USER\Desktop\IMG_42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6595" cy="2334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671AF83" w14:textId="74129957" w:rsidR="00BC44A8" w:rsidRPr="00C36D73" w:rsidRDefault="00BC44A8" w:rsidP="00655548">
            <w:pPr>
              <w:pStyle w:val="TableParagraph"/>
              <w:ind w:leftChars="-37" w:left="1" w:hangingChars="41" w:hanging="82"/>
              <w:jc w:val="both"/>
              <w:rPr>
                <w:sz w:val="20"/>
                <w:lang w:eastAsia="zh-TW"/>
              </w:rPr>
            </w:pPr>
          </w:p>
        </w:tc>
        <w:tc>
          <w:tcPr>
            <w:tcW w:w="5006" w:type="dxa"/>
            <w:tcBorders>
              <w:left w:val="single" w:sz="12" w:space="0" w:color="000000"/>
              <w:bottom w:val="single" w:sz="12" w:space="0" w:color="000000"/>
            </w:tcBorders>
          </w:tcPr>
          <w:p w14:paraId="62670F07" w14:textId="0B59FBCE" w:rsidR="00BC44A8" w:rsidRDefault="00E41CEC">
            <w:pPr>
              <w:pStyle w:val="TableParagraph"/>
              <w:spacing w:before="15" w:after="1"/>
              <w:rPr>
                <w:b/>
                <w:sz w:val="5"/>
                <w:lang w:eastAsia="zh-TW"/>
              </w:rPr>
            </w:pPr>
            <w:r w:rsidRPr="00C36D73">
              <w:rPr>
                <w:rFonts w:ascii="Calibri" w:eastAsia="新細明體" w:hAnsi="Calibri" w:cs="Times New Roman"/>
                <w:noProof/>
                <w:kern w:val="2"/>
                <w:sz w:val="24"/>
                <w:lang w:eastAsia="zh-TW"/>
              </w:rPr>
              <w:drawing>
                <wp:anchor distT="0" distB="0" distL="114300" distR="114300" simplePos="0" relativeHeight="251685888" behindDoc="1" locked="0" layoutInCell="1" allowOverlap="1" wp14:anchorId="0ADEABE4" wp14:editId="7FE37F7C">
                  <wp:simplePos x="0" y="0"/>
                  <wp:positionH relativeFrom="column">
                    <wp:posOffset>-2539</wp:posOffset>
                  </wp:positionH>
                  <wp:positionV relativeFrom="paragraph">
                    <wp:posOffset>-29210</wp:posOffset>
                  </wp:positionV>
                  <wp:extent cx="3153410" cy="2334260"/>
                  <wp:effectExtent l="0" t="0" r="8890" b="8890"/>
                  <wp:wrapNone/>
                  <wp:docPr id="3" name="圖片 3" descr="d:\Users\USER\Desktop\新增資料夾\20190104十二年國教當中的素養導向_190107_0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Users\USER\Desktop\新增資料夾\20190104十二年國教當中的素養導向_190107_0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3410" cy="2334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6B8629A" w14:textId="1A7165C5" w:rsidR="00BC44A8" w:rsidRDefault="00BC44A8" w:rsidP="00F97948">
            <w:pPr>
              <w:pStyle w:val="TableParagraph"/>
              <w:ind w:leftChars="-47" w:left="-9" w:hangingChars="47" w:hanging="94"/>
              <w:rPr>
                <w:sz w:val="20"/>
                <w:lang w:eastAsia="zh-TW"/>
              </w:rPr>
            </w:pPr>
          </w:p>
        </w:tc>
      </w:tr>
      <w:tr w:rsidR="00097AC8" w:rsidRPr="00E41CEC" w14:paraId="036BB22C" w14:textId="77777777" w:rsidTr="00EC64DD">
        <w:trPr>
          <w:trHeight w:hRule="exact" w:val="871"/>
        </w:trPr>
        <w:tc>
          <w:tcPr>
            <w:tcW w:w="5112" w:type="dxa"/>
            <w:tcBorders>
              <w:bottom w:val="single" w:sz="12" w:space="0" w:color="000000"/>
              <w:right w:val="single" w:sz="12" w:space="0" w:color="000000"/>
            </w:tcBorders>
          </w:tcPr>
          <w:p w14:paraId="7562D5DD" w14:textId="19F0F628" w:rsidR="00A266EA" w:rsidRDefault="008226EB" w:rsidP="00350226">
            <w:pPr>
              <w:pStyle w:val="TableParagraph"/>
              <w:spacing w:before="15" w:after="1"/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</w:pPr>
            <w:r w:rsidRPr="00E41CEC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蔡清田教授</w:t>
            </w:r>
            <w:r w:rsidR="00A266EA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強調核心素養的根本為培養能主動學習</w:t>
            </w:r>
            <w:r w:rsidR="00A266EA"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  <w:t>的終身學習者</w:t>
            </w:r>
          </w:p>
          <w:p w14:paraId="770C1374" w14:textId="6BB36868" w:rsidR="008226EB" w:rsidRPr="00E41CEC" w:rsidRDefault="008226EB" w:rsidP="00350226">
            <w:pPr>
              <w:pStyle w:val="TableParagraph"/>
              <w:spacing w:before="15" w:after="1"/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  <w:r w:rsidRPr="00E41CEC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講解十二年國教課綱之前引起學習動機</w:t>
            </w:r>
          </w:p>
        </w:tc>
        <w:tc>
          <w:tcPr>
            <w:tcW w:w="5006" w:type="dxa"/>
            <w:tcBorders>
              <w:left w:val="single" w:sz="12" w:space="0" w:color="000000"/>
              <w:bottom w:val="single" w:sz="12" w:space="0" w:color="000000"/>
            </w:tcBorders>
          </w:tcPr>
          <w:p w14:paraId="2553302B" w14:textId="0F29EBFF" w:rsidR="008226EB" w:rsidRPr="00E41CEC" w:rsidRDefault="00E41CEC" w:rsidP="00E41CEC">
            <w:pPr>
              <w:pStyle w:val="TableParagraph"/>
              <w:spacing w:before="15" w:after="1"/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  <w:r w:rsidRPr="00E41CEC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蔡清田教授講解九年一貫及十二年國教課綱之差異</w:t>
            </w:r>
          </w:p>
        </w:tc>
      </w:tr>
      <w:tr w:rsidR="00BC44A8" w14:paraId="746EC0D9" w14:textId="77777777" w:rsidTr="00EC64DD">
        <w:trPr>
          <w:trHeight w:hRule="exact" w:val="3632"/>
        </w:trPr>
        <w:tc>
          <w:tcPr>
            <w:tcW w:w="511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9EFF93" w14:textId="2E683567" w:rsidR="00BC44A8" w:rsidRDefault="00E41CEC">
            <w:pPr>
              <w:pStyle w:val="TableParagraph"/>
              <w:spacing w:before="13" w:after="1"/>
              <w:rPr>
                <w:b/>
                <w:sz w:val="5"/>
                <w:lang w:eastAsia="zh-TW"/>
              </w:rPr>
            </w:pPr>
            <w:r w:rsidRPr="00C57E3E">
              <w:rPr>
                <w:rFonts w:ascii="Calibri" w:eastAsia="新細明體" w:hAnsi="Calibri" w:cs="Times New Roman"/>
                <w:noProof/>
                <w:kern w:val="2"/>
                <w:sz w:val="24"/>
                <w:lang w:eastAsia="zh-TW"/>
              </w:rPr>
              <w:drawing>
                <wp:anchor distT="0" distB="0" distL="114300" distR="114300" simplePos="0" relativeHeight="251687936" behindDoc="1" locked="0" layoutInCell="1" allowOverlap="1" wp14:anchorId="041EF0CE" wp14:editId="35EADA9A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-5715</wp:posOffset>
                  </wp:positionV>
                  <wp:extent cx="3236595" cy="2308860"/>
                  <wp:effectExtent l="0" t="0" r="1905" b="0"/>
                  <wp:wrapNone/>
                  <wp:docPr id="6" name="圖片 6" descr="d:\Users\USER\Desktop\新增資料夾\S__345621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Users\USER\Desktop\新增資料夾\S__345621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6595" cy="230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FBF9014" w14:textId="435EFEF7" w:rsidR="00BC44A8" w:rsidRPr="00A84EEE" w:rsidRDefault="00BC44A8" w:rsidP="00922516">
            <w:pPr>
              <w:pStyle w:val="TableParagraph"/>
              <w:ind w:leftChars="-96" w:left="1" w:hangingChars="106" w:hanging="212"/>
              <w:rPr>
                <w:sz w:val="20"/>
                <w:lang w:eastAsia="zh-TW"/>
              </w:rPr>
            </w:pPr>
          </w:p>
        </w:tc>
        <w:tc>
          <w:tcPr>
            <w:tcW w:w="5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3073BC4" w14:textId="44EDF252" w:rsidR="00BC44A8" w:rsidRPr="001E3C10" w:rsidRDefault="00B51817">
            <w:pPr>
              <w:pStyle w:val="TableParagraph"/>
              <w:spacing w:before="13" w:after="1"/>
              <w:rPr>
                <w:b/>
                <w:sz w:val="5"/>
                <w:lang w:eastAsia="zh-TW"/>
              </w:rPr>
            </w:pPr>
            <w:r w:rsidRPr="00B51817">
              <w:rPr>
                <w:rFonts w:ascii="Calibri" w:eastAsia="新細明體" w:hAnsi="Calibri" w:cs="Times New Roman"/>
                <w:noProof/>
                <w:kern w:val="2"/>
                <w:sz w:val="24"/>
                <w:lang w:eastAsia="zh-TW"/>
              </w:rPr>
              <w:drawing>
                <wp:anchor distT="0" distB="0" distL="114300" distR="114300" simplePos="0" relativeHeight="251665408" behindDoc="1" locked="0" layoutInCell="1" allowOverlap="1" wp14:anchorId="2E2253B4" wp14:editId="58F0E27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-5715</wp:posOffset>
                  </wp:positionV>
                  <wp:extent cx="3153410" cy="2308860"/>
                  <wp:effectExtent l="0" t="0" r="8890" b="0"/>
                  <wp:wrapNone/>
                  <wp:docPr id="4" name="圖片 4" descr="d:\Users\USER\Desktop\新增資料夾\20190104十二年國教當中的素養導向_190107_0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Users\USER\Desktop\新增資料夾\20190104十二年國教當中的素養導向_190107_0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5526" cy="2310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78C8247" w14:textId="478142D6" w:rsidR="00BC44A8" w:rsidRDefault="00BC44A8" w:rsidP="00F97948">
            <w:pPr>
              <w:pStyle w:val="TableParagraph"/>
              <w:ind w:leftChars="-42" w:left="-8" w:hangingChars="42" w:hanging="84"/>
              <w:jc w:val="center"/>
              <w:rPr>
                <w:sz w:val="20"/>
                <w:lang w:eastAsia="zh-TW"/>
              </w:rPr>
            </w:pPr>
          </w:p>
        </w:tc>
      </w:tr>
      <w:tr w:rsidR="00097AC8" w:rsidRPr="0069298F" w14:paraId="626EE723" w14:textId="77777777" w:rsidTr="007762AC">
        <w:trPr>
          <w:trHeight w:hRule="exact" w:val="877"/>
        </w:trPr>
        <w:tc>
          <w:tcPr>
            <w:tcW w:w="511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E93A9E" w14:textId="751487CE" w:rsidR="00B166D8" w:rsidRPr="0073668A" w:rsidRDefault="00E41CEC" w:rsidP="00B51817">
            <w:pPr>
              <w:pStyle w:val="TableParagraph"/>
              <w:spacing w:before="13" w:after="1"/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  <w:r w:rsidRPr="00E41CEC">
              <w:rPr>
                <w:rFonts w:ascii="標楷體" w:eastAsia="標楷體" w:hAnsi="標楷體" w:hint="eastAsia"/>
                <w:b/>
                <w:sz w:val="26"/>
                <w:szCs w:val="26"/>
                <w:lang w:eastAsia="zh-TW"/>
              </w:rPr>
              <w:t>蔡清田教授以高中歷史科為例講解學習重點(學習表現與學習內容的雙向細目架構)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  <w:lang w:eastAsia="zh-TW"/>
              </w:rPr>
              <w:t>概念</w:t>
            </w:r>
          </w:p>
        </w:tc>
        <w:tc>
          <w:tcPr>
            <w:tcW w:w="5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97AADEB" w14:textId="3AA01BE5" w:rsidR="00097AC8" w:rsidRPr="00782209" w:rsidRDefault="00B51817" w:rsidP="00782209">
            <w:pPr>
              <w:pStyle w:val="TableParagraph"/>
              <w:spacing w:before="13" w:after="1"/>
              <w:rPr>
                <w:rFonts w:ascii="標楷體" w:eastAsia="標楷體" w:hAnsi="標楷體"/>
                <w:b/>
                <w:sz w:val="26"/>
                <w:szCs w:val="26"/>
                <w:lang w:eastAsia="zh-TW"/>
              </w:rPr>
            </w:pPr>
            <w:r w:rsidRPr="00782209">
              <w:rPr>
                <w:rFonts w:ascii="標楷體" w:eastAsia="標楷體" w:hAnsi="標楷體" w:hint="eastAsia"/>
                <w:b/>
                <w:sz w:val="26"/>
                <w:szCs w:val="26"/>
                <w:lang w:eastAsia="zh-TW"/>
              </w:rPr>
              <w:t>蔡教授</w:t>
            </w:r>
            <w:r w:rsidR="00A266EA" w:rsidRPr="00782209">
              <w:rPr>
                <w:rFonts w:ascii="標楷體" w:eastAsia="標楷體" w:hAnsi="標楷體" w:hint="eastAsia"/>
                <w:b/>
                <w:sz w:val="26"/>
                <w:szCs w:val="26"/>
                <w:lang w:eastAsia="zh-TW"/>
              </w:rPr>
              <w:t>說明中小學</w:t>
            </w:r>
            <w:r w:rsidRPr="00782209">
              <w:rPr>
                <w:rFonts w:ascii="標楷體" w:eastAsia="標楷體" w:hAnsi="標楷體" w:hint="eastAsia"/>
                <w:b/>
                <w:sz w:val="26"/>
                <w:szCs w:val="26"/>
                <w:lang w:eastAsia="zh-TW"/>
              </w:rPr>
              <w:t>課程</w:t>
            </w:r>
            <w:r w:rsidR="00A266EA" w:rsidRPr="00782209">
              <w:rPr>
                <w:rFonts w:ascii="標楷體" w:eastAsia="標楷體" w:hAnsi="標楷體" w:hint="eastAsia"/>
                <w:b/>
                <w:sz w:val="26"/>
                <w:szCs w:val="26"/>
                <w:lang w:eastAsia="zh-TW"/>
              </w:rPr>
              <w:t>發展</w:t>
            </w:r>
            <w:r w:rsidR="00C57E3E" w:rsidRPr="00782209">
              <w:rPr>
                <w:rFonts w:ascii="標楷體" w:eastAsia="標楷體" w:hAnsi="標楷體" w:hint="eastAsia"/>
                <w:b/>
                <w:sz w:val="26"/>
                <w:szCs w:val="26"/>
                <w:lang w:eastAsia="zh-TW"/>
              </w:rPr>
              <w:t>基礎性研究</w:t>
            </w:r>
            <w:r w:rsidR="00A266EA" w:rsidRPr="00782209">
              <w:rPr>
                <w:rFonts w:ascii="標楷體" w:eastAsia="標楷體" w:hAnsi="標楷體" w:hint="eastAsia"/>
                <w:b/>
                <w:sz w:val="26"/>
                <w:szCs w:val="26"/>
                <w:lang w:eastAsia="zh-TW"/>
              </w:rPr>
              <w:t>成果導引了十二年國教課程總綱研修方</w:t>
            </w:r>
            <w:r w:rsidR="00782209">
              <w:rPr>
                <w:rFonts w:ascii="標楷體" w:eastAsia="標楷體" w:hAnsi="標楷體" w:hint="eastAsia"/>
                <w:b/>
                <w:sz w:val="26"/>
                <w:szCs w:val="26"/>
                <w:lang w:eastAsia="zh-TW"/>
              </w:rPr>
              <w:t>向</w:t>
            </w:r>
            <w:r w:rsidR="00A266EA" w:rsidRPr="00782209">
              <w:rPr>
                <w:rFonts w:ascii="標楷體" w:eastAsia="標楷體" w:hAnsi="標楷體" w:hint="eastAsia"/>
                <w:b/>
                <w:sz w:val="26"/>
                <w:szCs w:val="26"/>
                <w:lang w:eastAsia="zh-TW"/>
              </w:rPr>
              <w:t>與原則</w:t>
            </w:r>
          </w:p>
        </w:tc>
      </w:tr>
      <w:tr w:rsidR="00BC44A8" w14:paraId="7F1AC0A7" w14:textId="77777777" w:rsidTr="00EC64DD">
        <w:trPr>
          <w:trHeight w:hRule="exact" w:val="3632"/>
        </w:trPr>
        <w:tc>
          <w:tcPr>
            <w:tcW w:w="511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A61097" w14:textId="4064B330" w:rsidR="00BC44A8" w:rsidRDefault="00E41CEC" w:rsidP="005C5503">
            <w:pPr>
              <w:pStyle w:val="TableParagraph"/>
              <w:spacing w:before="6"/>
              <w:jc w:val="center"/>
              <w:rPr>
                <w:b/>
                <w:sz w:val="3"/>
                <w:lang w:eastAsia="zh-TW"/>
              </w:rPr>
            </w:pPr>
            <w:r w:rsidRPr="00E41CEC">
              <w:rPr>
                <w:rFonts w:ascii="標楷體" w:eastAsia="標楷體" w:hAnsi="標楷體"/>
                <w:noProof/>
                <w:lang w:eastAsia="zh-TW"/>
              </w:rPr>
              <w:drawing>
                <wp:anchor distT="0" distB="0" distL="114300" distR="114300" simplePos="0" relativeHeight="251681792" behindDoc="1" locked="0" layoutInCell="1" allowOverlap="1" wp14:anchorId="6CF7A0D9" wp14:editId="22B4F50B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3810</wp:posOffset>
                  </wp:positionV>
                  <wp:extent cx="3236595" cy="2278380"/>
                  <wp:effectExtent l="0" t="0" r="1905" b="7620"/>
                  <wp:wrapNone/>
                  <wp:docPr id="8" name="圖片 8" descr="d:\Users\USER\Desktop\IMG_42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Users\USER\Desktop\IMG_42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6595" cy="2278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4D759C2" w14:textId="6BCD5C8E" w:rsidR="00BC44A8" w:rsidRPr="00C81082" w:rsidRDefault="00BC44A8" w:rsidP="00F97948">
            <w:pPr>
              <w:pStyle w:val="TableParagraph"/>
              <w:ind w:firstLineChars="4" w:firstLine="8"/>
              <w:jc w:val="center"/>
              <w:rPr>
                <w:sz w:val="20"/>
                <w:lang w:eastAsia="zh-TW"/>
              </w:rPr>
            </w:pPr>
          </w:p>
        </w:tc>
        <w:tc>
          <w:tcPr>
            <w:tcW w:w="5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49B2657" w14:textId="6DA2FE40" w:rsidR="00BC44A8" w:rsidRDefault="00E41CEC" w:rsidP="00F97948">
            <w:pPr>
              <w:pStyle w:val="TableParagraph"/>
              <w:ind w:leftChars="-84" w:left="17" w:hangingChars="84" w:hanging="202"/>
              <w:jc w:val="center"/>
              <w:rPr>
                <w:sz w:val="20"/>
                <w:lang w:eastAsia="zh-TW"/>
              </w:rPr>
            </w:pPr>
            <w:r w:rsidRPr="00C36D73">
              <w:rPr>
                <w:rFonts w:ascii="Calibri" w:eastAsia="新細明體" w:hAnsi="Calibri" w:cs="Times New Roman"/>
                <w:noProof/>
                <w:kern w:val="2"/>
                <w:sz w:val="24"/>
                <w:lang w:eastAsia="zh-TW"/>
              </w:rPr>
              <w:drawing>
                <wp:anchor distT="0" distB="0" distL="114300" distR="114300" simplePos="0" relativeHeight="251679744" behindDoc="1" locked="0" layoutInCell="1" allowOverlap="1" wp14:anchorId="2100BCF0" wp14:editId="3C9B00BE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3810</wp:posOffset>
                  </wp:positionV>
                  <wp:extent cx="3154680" cy="2278380"/>
                  <wp:effectExtent l="0" t="0" r="7620" b="7620"/>
                  <wp:wrapNone/>
                  <wp:docPr id="9" name="圖片 9" descr="d:\Users\USER\Desktop\新增資料夾\20190104十二年國教當中的素養導向_190107_0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Users\USER\Desktop\新增資料夾\20190104十二年國教當中的素養導向_190107_0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2463" cy="2291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C7660" w:rsidRPr="0063696E" w14:paraId="3F5D0FA4" w14:textId="77777777" w:rsidTr="00A755D0">
        <w:trPr>
          <w:trHeight w:hRule="exact" w:val="1041"/>
        </w:trPr>
        <w:tc>
          <w:tcPr>
            <w:tcW w:w="511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5DB9FC" w14:textId="5A6DCB24" w:rsidR="004C7660" w:rsidRPr="009526E5" w:rsidRDefault="00E41CEC" w:rsidP="00C36D73">
            <w:pPr>
              <w:pStyle w:val="TableParagraph"/>
              <w:spacing w:before="13" w:after="1"/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  <w:r w:rsidRPr="009526E5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老師們認真聆聽並勤作筆記</w:t>
            </w:r>
          </w:p>
        </w:tc>
        <w:tc>
          <w:tcPr>
            <w:tcW w:w="5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6B4C100" w14:textId="49794DD1" w:rsidR="004C7660" w:rsidRPr="0073668A" w:rsidRDefault="00E41CEC" w:rsidP="00C36D73">
            <w:pPr>
              <w:pStyle w:val="TableParagraph"/>
              <w:spacing w:before="15" w:after="1"/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  <w:r w:rsidRPr="00C36D73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儷芬校長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致詞感謝</w:t>
            </w:r>
            <w:r w:rsidRPr="00C36D73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主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講人蔡清田教授及特教老師們參與</w:t>
            </w:r>
          </w:p>
        </w:tc>
      </w:tr>
    </w:tbl>
    <w:p w14:paraId="75F75C84" w14:textId="44BC247B" w:rsidR="00496DDE" w:rsidRDefault="00496DDE" w:rsidP="006E25A9">
      <w:pPr>
        <w:pStyle w:val="a3"/>
        <w:spacing w:line="395" w:lineRule="exact"/>
        <w:rPr>
          <w:rFonts w:ascii="標楷體" w:eastAsia="標楷體" w:hAnsi="標楷體"/>
          <w:lang w:eastAsia="zh-TW"/>
        </w:rPr>
      </w:pPr>
    </w:p>
    <w:sectPr w:rsidR="00496DDE" w:rsidSect="00B43AA5">
      <w:type w:val="continuous"/>
      <w:pgSz w:w="11910" w:h="16840"/>
      <w:pgMar w:top="760" w:right="711" w:bottom="280" w:left="8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5788C9" w14:textId="77777777" w:rsidR="00243081" w:rsidRDefault="00243081" w:rsidP="00DD20AC">
      <w:r>
        <w:separator/>
      </w:r>
    </w:p>
  </w:endnote>
  <w:endnote w:type="continuationSeparator" w:id="0">
    <w:p w14:paraId="0B211E9F" w14:textId="77777777" w:rsidR="00243081" w:rsidRDefault="00243081" w:rsidP="00DD2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A4AC6F" w14:textId="77777777" w:rsidR="00243081" w:rsidRDefault="00243081" w:rsidP="00DD20AC">
      <w:r>
        <w:separator/>
      </w:r>
    </w:p>
  </w:footnote>
  <w:footnote w:type="continuationSeparator" w:id="0">
    <w:p w14:paraId="324066E5" w14:textId="77777777" w:rsidR="00243081" w:rsidRDefault="00243081" w:rsidP="00DD20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4A8"/>
    <w:rsid w:val="0000478B"/>
    <w:rsid w:val="0003254F"/>
    <w:rsid w:val="00045B6D"/>
    <w:rsid w:val="00095298"/>
    <w:rsid w:val="00097AC8"/>
    <w:rsid w:val="000B0177"/>
    <w:rsid w:val="000B303D"/>
    <w:rsid w:val="000D197F"/>
    <w:rsid w:val="000D69F2"/>
    <w:rsid w:val="000F5529"/>
    <w:rsid w:val="000F6FDE"/>
    <w:rsid w:val="000F7F46"/>
    <w:rsid w:val="001008E2"/>
    <w:rsid w:val="00113A1B"/>
    <w:rsid w:val="00116AEF"/>
    <w:rsid w:val="00120B38"/>
    <w:rsid w:val="001214EF"/>
    <w:rsid w:val="00132F2F"/>
    <w:rsid w:val="00152C69"/>
    <w:rsid w:val="001533DB"/>
    <w:rsid w:val="001630C0"/>
    <w:rsid w:val="00184CCE"/>
    <w:rsid w:val="00194255"/>
    <w:rsid w:val="001B0C74"/>
    <w:rsid w:val="001C7184"/>
    <w:rsid w:val="001E3C10"/>
    <w:rsid w:val="001F0D20"/>
    <w:rsid w:val="001F3840"/>
    <w:rsid w:val="001F7226"/>
    <w:rsid w:val="00243081"/>
    <w:rsid w:val="002437EA"/>
    <w:rsid w:val="002505F3"/>
    <w:rsid w:val="00256A64"/>
    <w:rsid w:val="00264EC3"/>
    <w:rsid w:val="002B2F80"/>
    <w:rsid w:val="002B484D"/>
    <w:rsid w:val="002B66E6"/>
    <w:rsid w:val="002B750B"/>
    <w:rsid w:val="002C32D9"/>
    <w:rsid w:val="002D42DB"/>
    <w:rsid w:val="002F5728"/>
    <w:rsid w:val="00300BEA"/>
    <w:rsid w:val="00350226"/>
    <w:rsid w:val="003B5DE5"/>
    <w:rsid w:val="003D05A8"/>
    <w:rsid w:val="003F3F1C"/>
    <w:rsid w:val="003F448B"/>
    <w:rsid w:val="004019C3"/>
    <w:rsid w:val="004048C9"/>
    <w:rsid w:val="00413415"/>
    <w:rsid w:val="00416346"/>
    <w:rsid w:val="00421AC5"/>
    <w:rsid w:val="00431F55"/>
    <w:rsid w:val="0043354C"/>
    <w:rsid w:val="00436611"/>
    <w:rsid w:val="004467FD"/>
    <w:rsid w:val="00493286"/>
    <w:rsid w:val="00496DDE"/>
    <w:rsid w:val="004C1B12"/>
    <w:rsid w:val="004C7660"/>
    <w:rsid w:val="004D262D"/>
    <w:rsid w:val="004D76B6"/>
    <w:rsid w:val="004E01AC"/>
    <w:rsid w:val="004E36C7"/>
    <w:rsid w:val="004E420F"/>
    <w:rsid w:val="00510062"/>
    <w:rsid w:val="00512527"/>
    <w:rsid w:val="00523093"/>
    <w:rsid w:val="00531702"/>
    <w:rsid w:val="00531764"/>
    <w:rsid w:val="005334A3"/>
    <w:rsid w:val="00535562"/>
    <w:rsid w:val="00537F5D"/>
    <w:rsid w:val="005471AE"/>
    <w:rsid w:val="005564E0"/>
    <w:rsid w:val="00563442"/>
    <w:rsid w:val="005675CE"/>
    <w:rsid w:val="00573D07"/>
    <w:rsid w:val="00573D15"/>
    <w:rsid w:val="005A7A04"/>
    <w:rsid w:val="005B0FAD"/>
    <w:rsid w:val="005C4E2B"/>
    <w:rsid w:val="005C501F"/>
    <w:rsid w:val="005C5503"/>
    <w:rsid w:val="005C5836"/>
    <w:rsid w:val="005E6CAC"/>
    <w:rsid w:val="005F7DC7"/>
    <w:rsid w:val="00604F42"/>
    <w:rsid w:val="00622AA3"/>
    <w:rsid w:val="0063696E"/>
    <w:rsid w:val="0064484B"/>
    <w:rsid w:val="00653487"/>
    <w:rsid w:val="00655548"/>
    <w:rsid w:val="00667794"/>
    <w:rsid w:val="00683A5B"/>
    <w:rsid w:val="0069298F"/>
    <w:rsid w:val="00692D5B"/>
    <w:rsid w:val="006B142A"/>
    <w:rsid w:val="006B1817"/>
    <w:rsid w:val="006C1E08"/>
    <w:rsid w:val="006C2F56"/>
    <w:rsid w:val="006C39B2"/>
    <w:rsid w:val="006D52D3"/>
    <w:rsid w:val="006E25A9"/>
    <w:rsid w:val="00704330"/>
    <w:rsid w:val="0072798E"/>
    <w:rsid w:val="0073668A"/>
    <w:rsid w:val="00736BE1"/>
    <w:rsid w:val="0074437A"/>
    <w:rsid w:val="007625B1"/>
    <w:rsid w:val="00765928"/>
    <w:rsid w:val="007762AC"/>
    <w:rsid w:val="00782209"/>
    <w:rsid w:val="00782DBD"/>
    <w:rsid w:val="007A2F66"/>
    <w:rsid w:val="007A4CDC"/>
    <w:rsid w:val="007A50C4"/>
    <w:rsid w:val="007D5AD1"/>
    <w:rsid w:val="007E1B3D"/>
    <w:rsid w:val="007E314A"/>
    <w:rsid w:val="007E400F"/>
    <w:rsid w:val="007E6AC0"/>
    <w:rsid w:val="007E762B"/>
    <w:rsid w:val="007F4622"/>
    <w:rsid w:val="00810A66"/>
    <w:rsid w:val="008121AD"/>
    <w:rsid w:val="008226EB"/>
    <w:rsid w:val="00831E00"/>
    <w:rsid w:val="008635A0"/>
    <w:rsid w:val="008841BD"/>
    <w:rsid w:val="008937DE"/>
    <w:rsid w:val="008A3075"/>
    <w:rsid w:val="008A7186"/>
    <w:rsid w:val="008D7B3B"/>
    <w:rsid w:val="0090367B"/>
    <w:rsid w:val="009059E7"/>
    <w:rsid w:val="00922188"/>
    <w:rsid w:val="00922516"/>
    <w:rsid w:val="009526E5"/>
    <w:rsid w:val="009845E1"/>
    <w:rsid w:val="009C1DA2"/>
    <w:rsid w:val="009C3FEE"/>
    <w:rsid w:val="009C678A"/>
    <w:rsid w:val="009D2967"/>
    <w:rsid w:val="009F065D"/>
    <w:rsid w:val="009F2D1B"/>
    <w:rsid w:val="009F5BDA"/>
    <w:rsid w:val="00A266EA"/>
    <w:rsid w:val="00A2712E"/>
    <w:rsid w:val="00A55B14"/>
    <w:rsid w:val="00A64AC7"/>
    <w:rsid w:val="00A67B15"/>
    <w:rsid w:val="00A72824"/>
    <w:rsid w:val="00A755D0"/>
    <w:rsid w:val="00A80294"/>
    <w:rsid w:val="00A84EEE"/>
    <w:rsid w:val="00AB562A"/>
    <w:rsid w:val="00AB76BC"/>
    <w:rsid w:val="00AD0974"/>
    <w:rsid w:val="00AD5A97"/>
    <w:rsid w:val="00B166D8"/>
    <w:rsid w:val="00B43AA5"/>
    <w:rsid w:val="00B51817"/>
    <w:rsid w:val="00B7673E"/>
    <w:rsid w:val="00B87D9F"/>
    <w:rsid w:val="00B9604A"/>
    <w:rsid w:val="00BA7536"/>
    <w:rsid w:val="00BB12B8"/>
    <w:rsid w:val="00BC44A8"/>
    <w:rsid w:val="00BC67BA"/>
    <w:rsid w:val="00BC6ABF"/>
    <w:rsid w:val="00BC7C4F"/>
    <w:rsid w:val="00C01A18"/>
    <w:rsid w:val="00C214E3"/>
    <w:rsid w:val="00C23D76"/>
    <w:rsid w:val="00C2598A"/>
    <w:rsid w:val="00C3419D"/>
    <w:rsid w:val="00C36D73"/>
    <w:rsid w:val="00C50687"/>
    <w:rsid w:val="00C57E3E"/>
    <w:rsid w:val="00C63079"/>
    <w:rsid w:val="00C729D5"/>
    <w:rsid w:val="00C74C98"/>
    <w:rsid w:val="00C81082"/>
    <w:rsid w:val="00C82E93"/>
    <w:rsid w:val="00C94117"/>
    <w:rsid w:val="00CB1FB3"/>
    <w:rsid w:val="00CD3932"/>
    <w:rsid w:val="00CD6B37"/>
    <w:rsid w:val="00D11AD2"/>
    <w:rsid w:val="00D57CC9"/>
    <w:rsid w:val="00D62708"/>
    <w:rsid w:val="00D62D91"/>
    <w:rsid w:val="00D723E3"/>
    <w:rsid w:val="00D81D28"/>
    <w:rsid w:val="00D96AC4"/>
    <w:rsid w:val="00DD1AD8"/>
    <w:rsid w:val="00DD20AC"/>
    <w:rsid w:val="00DE24F9"/>
    <w:rsid w:val="00DE5DE1"/>
    <w:rsid w:val="00E02E6E"/>
    <w:rsid w:val="00E112FA"/>
    <w:rsid w:val="00E175DE"/>
    <w:rsid w:val="00E21A8E"/>
    <w:rsid w:val="00E31D9C"/>
    <w:rsid w:val="00E35EF7"/>
    <w:rsid w:val="00E3630F"/>
    <w:rsid w:val="00E41CEC"/>
    <w:rsid w:val="00EA462F"/>
    <w:rsid w:val="00EC64DD"/>
    <w:rsid w:val="00EE1F11"/>
    <w:rsid w:val="00EE242B"/>
    <w:rsid w:val="00F04899"/>
    <w:rsid w:val="00F15789"/>
    <w:rsid w:val="00F25EC0"/>
    <w:rsid w:val="00F2699A"/>
    <w:rsid w:val="00F4083E"/>
    <w:rsid w:val="00F465FE"/>
    <w:rsid w:val="00F61490"/>
    <w:rsid w:val="00F640FA"/>
    <w:rsid w:val="00F9437F"/>
    <w:rsid w:val="00F97948"/>
    <w:rsid w:val="00FA3660"/>
    <w:rsid w:val="00FA569E"/>
    <w:rsid w:val="00FB3E01"/>
    <w:rsid w:val="00FC3029"/>
    <w:rsid w:val="00FE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4C1100"/>
  <w15:docId w15:val="{D6EAC46E-9F3F-4559-99A4-7C4EE87E9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YaHei" w:eastAsia="Microsoft YaHei" w:hAnsi="Microsoft YaHei" w:cs="Microsoft YaHe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right="45"/>
      <w:jc w:val="center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533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533D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D20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D20AC"/>
    <w:rPr>
      <w:rFonts w:ascii="Microsoft YaHei" w:eastAsia="Microsoft YaHei" w:hAnsi="Microsoft YaHei" w:cs="Microsoft YaHei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D20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D20AC"/>
    <w:rPr>
      <w:rFonts w:ascii="Microsoft YaHei" w:eastAsia="Microsoft YaHei" w:hAnsi="Microsoft YaHei" w:cs="Microsoft YaHei"/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493286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5A7A0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A7A04"/>
  </w:style>
  <w:style w:type="character" w:customStyle="1" w:styleId="ae">
    <w:name w:val="註解文字 字元"/>
    <w:basedOn w:val="a0"/>
    <w:link w:val="ad"/>
    <w:uiPriority w:val="99"/>
    <w:semiHidden/>
    <w:rsid w:val="005A7A04"/>
    <w:rPr>
      <w:rFonts w:ascii="Microsoft YaHei" w:eastAsia="Microsoft YaHei" w:hAnsi="Microsoft YaHei" w:cs="Microsoft YaHei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A7A04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5A7A04"/>
    <w:rPr>
      <w:rFonts w:ascii="Microsoft YaHei" w:eastAsia="Microsoft YaHei" w:hAnsi="Microsoft YaHei" w:cs="Microsoft YaHe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臺北市國小特殊教育輔導小組辦理98年度國民小學</dc:title>
  <dc:creator>1234</dc:creator>
  <cp:lastModifiedBy>USER</cp:lastModifiedBy>
  <cp:revision>2</cp:revision>
  <cp:lastPrinted>2019-01-08T01:15:00Z</cp:lastPrinted>
  <dcterms:created xsi:type="dcterms:W3CDTF">2019-01-09T00:26:00Z</dcterms:created>
  <dcterms:modified xsi:type="dcterms:W3CDTF">2019-01-09T00:26:00Z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2016-08-10T00:00:00Z</vt:filetime>
  </property>
</Properties>
</file>