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63" w:rsidRPr="001E4734" w:rsidRDefault="00D23063" w:rsidP="007447DA">
      <w:pPr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9F011F" w:rsidRPr="001E4734" w:rsidRDefault="007447DA" w:rsidP="007447DA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E4734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="009F011F" w:rsidRPr="001E4734">
        <w:rPr>
          <w:rFonts w:ascii="Times New Roman" w:eastAsia="標楷體" w:hAnsi="Times New Roman"/>
          <w:b/>
          <w:sz w:val="32"/>
          <w:szCs w:val="32"/>
        </w:rPr>
        <w:t>「學習者中心」學習活動設計</w:t>
      </w:r>
      <w:proofErr w:type="gramStart"/>
      <w:r w:rsidR="009F011F" w:rsidRPr="001E4734">
        <w:rPr>
          <w:rFonts w:ascii="Times New Roman" w:eastAsia="標楷體" w:hAnsi="Times New Roman"/>
          <w:b/>
          <w:sz w:val="32"/>
          <w:szCs w:val="32"/>
        </w:rPr>
        <w:t>備課單</w:t>
      </w:r>
      <w:proofErr w:type="gramEnd"/>
    </w:p>
    <w:p w:rsidR="008C1DB4" w:rsidRPr="001E4734" w:rsidRDefault="0040257D" w:rsidP="008C1DB4">
      <w:pPr>
        <w:jc w:val="right"/>
        <w:rPr>
          <w:rFonts w:ascii="Times New Roman" w:eastAsia="標楷體" w:hAnsi="Times New Roman"/>
          <w:b/>
          <w:sz w:val="20"/>
          <w:szCs w:val="20"/>
        </w:rPr>
      </w:pPr>
      <w:bookmarkStart w:id="0" w:name="_GoBack"/>
      <w:bookmarkEnd w:id="0"/>
      <w:r w:rsidRPr="001E4734">
        <w:rPr>
          <w:rFonts w:ascii="Times New Roman" w:eastAsia="標楷體" w:hAnsi="Times New Roman"/>
          <w:b/>
          <w:sz w:val="20"/>
          <w:szCs w:val="20"/>
        </w:rPr>
        <w:t>學習領導與學習共同體計畫辦公室</w:t>
      </w:r>
      <w:r w:rsidR="00927ED1" w:rsidRPr="001E4734">
        <w:rPr>
          <w:rFonts w:ascii="Times New Roman" w:eastAsia="標楷體" w:hAnsi="Times New Roman"/>
          <w:b/>
          <w:sz w:val="20"/>
          <w:szCs w:val="20"/>
        </w:rPr>
        <w:t>103.</w:t>
      </w:r>
      <w:r w:rsidR="007202EC" w:rsidRPr="001E4734">
        <w:rPr>
          <w:rFonts w:ascii="Times New Roman" w:eastAsia="標楷體" w:hAnsi="Times New Roman"/>
          <w:b/>
          <w:sz w:val="20"/>
          <w:szCs w:val="20"/>
        </w:rPr>
        <w:t>9</w:t>
      </w:r>
      <w:r w:rsidR="008C1DB4" w:rsidRPr="001E4734">
        <w:rPr>
          <w:rFonts w:ascii="Times New Roman" w:eastAsia="標楷體" w:hAnsi="Times New Roman"/>
          <w:b/>
          <w:sz w:val="20"/>
          <w:szCs w:val="20"/>
        </w:rPr>
        <w:t>.</w:t>
      </w:r>
      <w:r w:rsidR="001E4734" w:rsidRPr="001E4734">
        <w:rPr>
          <w:rFonts w:ascii="Times New Roman" w:eastAsia="標楷體" w:hAnsi="Times New Roman" w:hint="eastAsia"/>
          <w:b/>
          <w:sz w:val="20"/>
          <w:szCs w:val="20"/>
        </w:rPr>
        <w:t>20</w:t>
      </w:r>
      <w:r w:rsidR="000475D8" w:rsidRPr="001E4734">
        <w:rPr>
          <w:rFonts w:ascii="Times New Roman" w:eastAsia="標楷體" w:hAnsi="Times New Roman" w:hint="eastAsia"/>
          <w:b/>
          <w:sz w:val="20"/>
          <w:szCs w:val="20"/>
        </w:rPr>
        <w:t xml:space="preserve"> </w:t>
      </w:r>
      <w:r w:rsidR="008C1DB4" w:rsidRPr="001E4734">
        <w:rPr>
          <w:rFonts w:ascii="Times New Roman" w:eastAsia="標楷體" w:hAnsi="Times New Roman"/>
          <w:b/>
          <w:sz w:val="20"/>
          <w:szCs w:val="20"/>
        </w:rPr>
        <w:t>修訂</w:t>
      </w:r>
    </w:p>
    <w:p w:rsidR="0040257D" w:rsidRPr="001E4734" w:rsidRDefault="0040257D" w:rsidP="008C1DB4">
      <w:pPr>
        <w:jc w:val="right"/>
        <w:rPr>
          <w:rFonts w:ascii="Times New Roman" w:eastAsia="標楷體" w:hAnsi="Times New Roman"/>
          <w:b/>
          <w:szCs w:val="24"/>
        </w:rPr>
      </w:pPr>
    </w:p>
    <w:tbl>
      <w:tblPr>
        <w:tblW w:w="0" w:type="auto"/>
        <w:tblLook w:val="04A0"/>
      </w:tblPr>
      <w:tblGrid>
        <w:gridCol w:w="4160"/>
        <w:gridCol w:w="4156"/>
      </w:tblGrid>
      <w:tr w:rsidR="007B6A77" w:rsidRPr="001E4734" w:rsidTr="007B6A77">
        <w:tc>
          <w:tcPr>
            <w:tcW w:w="4160" w:type="dxa"/>
          </w:tcPr>
          <w:p w:rsidR="009F011F" w:rsidRPr="001E4734" w:rsidRDefault="00927ED1" w:rsidP="00BF02DA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學校名稱：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              </w:t>
            </w:r>
          </w:p>
          <w:p w:rsidR="000F08B5" w:rsidRPr="001E4734" w:rsidRDefault="000F08B5" w:rsidP="000F08B5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任教學科：</w:t>
            </w:r>
            <w:r w:rsidRPr="001E4734">
              <w:rPr>
                <w:rFonts w:ascii="Times New Roman" w:eastAsia="標楷體" w:hAnsi="Times New Roman"/>
                <w:kern w:val="0"/>
                <w:u w:val="single"/>
              </w:rPr>
              <w:t xml:space="preserve">               </w:t>
            </w:r>
            <w:r w:rsidRPr="001E4734">
              <w:rPr>
                <w:rFonts w:ascii="Times New Roman" w:eastAsia="標楷體" w:hAnsi="Times New Roman"/>
              </w:rPr>
              <w:t xml:space="preserve"> </w:t>
            </w:r>
          </w:p>
          <w:p w:rsidR="008C1DB4" w:rsidRPr="001E4734" w:rsidRDefault="008C1DB4" w:rsidP="00BF02DA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單元名稱：</w:t>
            </w:r>
            <w:r w:rsidR="00B56D94" w:rsidRPr="001E4734">
              <w:rPr>
                <w:rFonts w:ascii="Times New Roman" w:eastAsia="標楷體" w:hAnsi="Times New Roman"/>
                <w:u w:val="single"/>
              </w:rPr>
              <w:t xml:space="preserve">            </w:t>
            </w:r>
            <w:r w:rsidR="00440B79" w:rsidRPr="001E4734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="00B56D94"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</w:p>
          <w:p w:rsidR="009F011F" w:rsidRPr="001E4734" w:rsidRDefault="00440B79" w:rsidP="009F011F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實施節數：共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1E4734">
              <w:rPr>
                <w:rFonts w:ascii="Times New Roman" w:eastAsia="標楷體" w:hAnsi="Times New Roman"/>
              </w:rPr>
              <w:t>節，每節</w:t>
            </w:r>
            <w:r w:rsidR="00CB2D77" w:rsidRPr="001E4734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1E4734">
              <w:rPr>
                <w:rFonts w:ascii="Times New Roman" w:eastAsia="標楷體" w:hAnsi="Times New Roman"/>
              </w:rPr>
              <w:t>分鐘</w:t>
            </w:r>
          </w:p>
        </w:tc>
        <w:tc>
          <w:tcPr>
            <w:tcW w:w="4156" w:type="dxa"/>
          </w:tcPr>
          <w:p w:rsidR="008C1DB4" w:rsidRPr="001E4734" w:rsidRDefault="008C1DB4" w:rsidP="00CE10DD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授課年級：</w:t>
            </w:r>
            <w:r w:rsidRPr="001E4734">
              <w:rPr>
                <w:rFonts w:ascii="Times New Roman" w:eastAsia="標楷體" w:hAnsi="Times New Roman"/>
              </w:rPr>
              <w:t>_____</w:t>
            </w:r>
            <w:r w:rsidRPr="001E4734">
              <w:rPr>
                <w:rFonts w:ascii="Times New Roman" w:eastAsia="標楷體" w:hAnsi="Times New Roman"/>
              </w:rPr>
              <w:t>年</w:t>
            </w:r>
            <w:r w:rsidRPr="001E4734">
              <w:rPr>
                <w:rFonts w:ascii="Times New Roman" w:eastAsia="標楷體" w:hAnsi="Times New Roman"/>
              </w:rPr>
              <w:t>_____</w:t>
            </w:r>
            <w:r w:rsidRPr="001E4734">
              <w:rPr>
                <w:rFonts w:ascii="Times New Roman" w:eastAsia="標楷體" w:hAnsi="Times New Roman"/>
              </w:rPr>
              <w:t>班</w:t>
            </w:r>
          </w:p>
          <w:p w:rsidR="00440B79" w:rsidRPr="001E4734" w:rsidRDefault="008C1DB4" w:rsidP="00440B79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授課日期：</w:t>
            </w:r>
            <w:r w:rsidRPr="001E4734">
              <w:rPr>
                <w:rFonts w:ascii="Times New Roman" w:eastAsia="標楷體" w:hAnsi="Times New Roman"/>
              </w:rPr>
              <w:t>_____</w:t>
            </w:r>
            <w:r w:rsidRPr="001E4734">
              <w:rPr>
                <w:rFonts w:ascii="Times New Roman" w:eastAsia="標楷體" w:hAnsi="Times New Roman"/>
              </w:rPr>
              <w:t>年</w:t>
            </w:r>
            <w:r w:rsidRPr="001E4734">
              <w:rPr>
                <w:rFonts w:ascii="Times New Roman" w:eastAsia="標楷體" w:hAnsi="Times New Roman"/>
              </w:rPr>
              <w:t>_____</w:t>
            </w:r>
            <w:r w:rsidRPr="001E4734">
              <w:rPr>
                <w:rFonts w:ascii="Times New Roman" w:eastAsia="標楷體" w:hAnsi="Times New Roman"/>
              </w:rPr>
              <w:t>月</w:t>
            </w:r>
            <w:r w:rsidR="00CB2D77" w:rsidRPr="001E4734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1E4734">
              <w:rPr>
                <w:rFonts w:ascii="Times New Roman" w:eastAsia="標楷體" w:hAnsi="Times New Roman"/>
              </w:rPr>
              <w:t>日</w:t>
            </w:r>
          </w:p>
          <w:p w:rsidR="00440B79" w:rsidRPr="001E4734" w:rsidRDefault="00440B79" w:rsidP="00440B79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教</w:t>
            </w:r>
            <w:r w:rsidRPr="001E4734">
              <w:rPr>
                <w:rFonts w:ascii="Times New Roman" w:eastAsia="標楷體" w:hAnsi="Times New Roman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學</w:t>
            </w:r>
            <w:r w:rsidRPr="001E4734">
              <w:rPr>
                <w:rFonts w:ascii="Times New Roman" w:eastAsia="標楷體" w:hAnsi="Times New Roman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者：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             </w:t>
            </w:r>
          </w:p>
          <w:p w:rsidR="008C1DB4" w:rsidRPr="001E4734" w:rsidRDefault="00440B79" w:rsidP="00440B79">
            <w:pPr>
              <w:rPr>
                <w:rFonts w:ascii="Times New Roman" w:eastAsia="標楷體" w:hAnsi="Times New Roman"/>
              </w:rPr>
            </w:pPr>
            <w:proofErr w:type="gramStart"/>
            <w:r w:rsidRPr="001E4734">
              <w:rPr>
                <w:rFonts w:ascii="Times New Roman" w:eastAsia="標楷體" w:hAnsi="Times New Roman"/>
              </w:rPr>
              <w:t>備課成員</w:t>
            </w:r>
            <w:proofErr w:type="gramEnd"/>
            <w:r w:rsidRPr="001E4734">
              <w:rPr>
                <w:rFonts w:ascii="Times New Roman" w:eastAsia="標楷體" w:hAnsi="Times New Roman"/>
              </w:rPr>
              <w:t>：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             </w:t>
            </w:r>
          </w:p>
        </w:tc>
      </w:tr>
    </w:tbl>
    <w:p w:rsidR="007447DA" w:rsidRPr="001E4734" w:rsidRDefault="007447DA">
      <w:pPr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8316"/>
      </w:tblGrid>
      <w:tr w:rsidR="001E4734" w:rsidRPr="001E4734" w:rsidTr="007447DA">
        <w:tc>
          <w:tcPr>
            <w:tcW w:w="8316" w:type="dxa"/>
            <w:tcBorders>
              <w:bottom w:val="single" w:sz="4" w:space="0" w:color="auto"/>
            </w:tcBorders>
          </w:tcPr>
          <w:p w:rsidR="007447DA" w:rsidRPr="001E4734" w:rsidRDefault="007447DA" w:rsidP="00583F21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課程綱要能力指標</w:t>
            </w:r>
          </w:p>
        </w:tc>
      </w:tr>
      <w:tr w:rsidR="007447DA" w:rsidRPr="001E4734" w:rsidTr="007447DA"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A" w:rsidRPr="001E4734" w:rsidRDefault="007447DA" w:rsidP="00583F21">
            <w:pPr>
              <w:rPr>
                <w:rFonts w:ascii="Times New Roman" w:eastAsia="標楷體" w:hAnsi="Times New Roman"/>
              </w:rPr>
            </w:pPr>
          </w:p>
          <w:p w:rsidR="007447DA" w:rsidRPr="001E4734" w:rsidRDefault="007447DA" w:rsidP="00583F21">
            <w:pPr>
              <w:rPr>
                <w:rFonts w:ascii="Times New Roman" w:eastAsia="標楷體" w:hAnsi="Times New Roman"/>
              </w:rPr>
            </w:pPr>
          </w:p>
          <w:p w:rsidR="007447DA" w:rsidRPr="001E4734" w:rsidRDefault="007447DA" w:rsidP="00583F21">
            <w:pPr>
              <w:rPr>
                <w:rFonts w:ascii="Times New Roman" w:eastAsia="標楷體" w:hAnsi="Times New Roman"/>
              </w:rPr>
            </w:pPr>
          </w:p>
          <w:p w:rsidR="007447DA" w:rsidRPr="001E4734" w:rsidRDefault="007447DA" w:rsidP="00583F21">
            <w:pPr>
              <w:rPr>
                <w:rFonts w:ascii="Times New Roman" w:eastAsia="標楷體" w:hAnsi="Times New Roman"/>
              </w:rPr>
            </w:pPr>
          </w:p>
        </w:tc>
      </w:tr>
    </w:tbl>
    <w:p w:rsidR="00440B79" w:rsidRPr="001E4734" w:rsidRDefault="00440B7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16"/>
      </w:tblGrid>
      <w:tr w:rsidR="001E4734" w:rsidRPr="001E4734" w:rsidTr="00D554A0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8C1DB4" w:rsidRPr="001E4734" w:rsidRDefault="008C1DB4" w:rsidP="009F011F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一、</w:t>
            </w:r>
            <w:r w:rsidR="009F011F" w:rsidRPr="001E4734">
              <w:rPr>
                <w:rFonts w:ascii="Times New Roman" w:eastAsia="標楷體" w:hAnsi="Times New Roman"/>
              </w:rPr>
              <w:t>單元學習目標</w:t>
            </w:r>
          </w:p>
        </w:tc>
      </w:tr>
    </w:tbl>
    <w:tbl>
      <w:tblPr>
        <w:tblStyle w:val="a7"/>
        <w:tblW w:w="8362" w:type="dxa"/>
        <w:tblInd w:w="-34" w:type="dxa"/>
        <w:tblLook w:val="04A0"/>
      </w:tblPr>
      <w:tblGrid>
        <w:gridCol w:w="4181"/>
        <w:gridCol w:w="4181"/>
      </w:tblGrid>
      <w:tr w:rsidR="001E4734" w:rsidRPr="001E4734" w:rsidTr="00440B79"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440B79" w:rsidRPr="001E4734" w:rsidRDefault="004C2905" w:rsidP="00440B79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大概念</w:t>
            </w:r>
            <w:r w:rsidR="00440B79" w:rsidRPr="001E4734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Big Ideas</w:t>
            </w:r>
            <w:r w:rsidR="00440B79" w:rsidRPr="001E4734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:rsidR="00440B79" w:rsidRPr="001E4734" w:rsidRDefault="00440B79" w:rsidP="006B55E3">
            <w:pPr>
              <w:rPr>
                <w:rFonts w:ascii="Times New Roman" w:hAnsi="Times New Roman"/>
              </w:rPr>
            </w:pPr>
          </w:p>
          <w:p w:rsidR="00440B79" w:rsidRPr="001E4734" w:rsidRDefault="00440B79" w:rsidP="00440B79">
            <w:pPr>
              <w:rPr>
                <w:rFonts w:ascii="Times New Roman" w:hAnsi="Times New Roman"/>
              </w:rPr>
            </w:pPr>
          </w:p>
          <w:p w:rsidR="00440B79" w:rsidRPr="001E4734" w:rsidRDefault="00440B79" w:rsidP="00440B79">
            <w:pPr>
              <w:rPr>
                <w:rFonts w:ascii="Times New Roman" w:hAnsi="Times New Roman"/>
              </w:rPr>
            </w:pPr>
          </w:p>
          <w:p w:rsidR="007447DA" w:rsidRPr="001E4734" w:rsidRDefault="007447DA" w:rsidP="00440B79">
            <w:pPr>
              <w:rPr>
                <w:rFonts w:ascii="Times New Roman" w:hAnsi="Times New Roman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440B79" w:rsidRPr="001E4734" w:rsidRDefault="00440B79" w:rsidP="007447DA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關鍵問題</w:t>
            </w:r>
            <w:r w:rsidR="007447DA" w:rsidRPr="001E4734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="007447DA" w:rsidRPr="001E4734">
              <w:rPr>
                <w:rFonts w:ascii="Times New Roman" w:eastAsia="標楷體" w:hAnsi="Times New Roman"/>
                <w:sz w:val="20"/>
                <w:szCs w:val="20"/>
              </w:rPr>
              <w:t>Essential  Questions</w:t>
            </w:r>
            <w:r w:rsidR="007447DA" w:rsidRPr="001E4734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:rsidR="00440B79" w:rsidRPr="001E4734" w:rsidRDefault="00440B79">
            <w:pPr>
              <w:widowControl/>
              <w:rPr>
                <w:rFonts w:ascii="Times New Roman" w:hAnsi="Times New Roman"/>
              </w:rPr>
            </w:pPr>
          </w:p>
          <w:p w:rsidR="00440B79" w:rsidRPr="001E4734" w:rsidRDefault="00440B79">
            <w:pPr>
              <w:widowControl/>
              <w:rPr>
                <w:rFonts w:ascii="Times New Roman" w:hAnsi="Times New Roman"/>
              </w:rPr>
            </w:pPr>
          </w:p>
          <w:p w:rsidR="00440B79" w:rsidRPr="001E4734" w:rsidRDefault="00440B79" w:rsidP="00440B79">
            <w:pPr>
              <w:rPr>
                <w:rFonts w:ascii="Times New Roman" w:hAnsi="Times New Roman"/>
              </w:rPr>
            </w:pPr>
          </w:p>
        </w:tc>
      </w:tr>
      <w:tr w:rsidR="001E4734" w:rsidRPr="001E4734" w:rsidTr="00440B79"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440B79" w:rsidRPr="001E4734" w:rsidRDefault="00440B79" w:rsidP="006B55E3">
            <w:pPr>
              <w:rPr>
                <w:rFonts w:ascii="Times New Roman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學生能知道</w:t>
            </w:r>
            <w:r w:rsidRPr="001E4734">
              <w:rPr>
                <w:rFonts w:ascii="Times New Roman" w:eastAsia="標楷體" w:hAnsi="Times New Roman"/>
                <w:kern w:val="0"/>
              </w:rPr>
              <w:t>的知識</w:t>
            </w:r>
            <w:r w:rsidRPr="001E4734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（</w:t>
            </w:r>
            <w:r w:rsidRPr="001E4734">
              <w:rPr>
                <w:rFonts w:ascii="Times New Roman" w:eastAsia="標楷體" w:hAnsi="Times New Roman"/>
                <w:kern w:val="0"/>
                <w:sz w:val="20"/>
                <w:szCs w:val="20"/>
              </w:rPr>
              <w:t>Knowledge</w:t>
            </w:r>
            <w:r w:rsidRPr="001E4734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）</w:t>
            </w:r>
          </w:p>
          <w:p w:rsidR="00440B79" w:rsidRPr="001E4734" w:rsidRDefault="00440B79" w:rsidP="006B55E3">
            <w:pPr>
              <w:rPr>
                <w:rFonts w:ascii="Times New Roman" w:hAnsi="Times New Roman"/>
              </w:rPr>
            </w:pPr>
          </w:p>
          <w:p w:rsidR="00440B79" w:rsidRPr="001E4734" w:rsidRDefault="00440B79" w:rsidP="006B55E3">
            <w:pPr>
              <w:rPr>
                <w:rFonts w:ascii="Times New Roman" w:hAnsi="Times New Roman"/>
              </w:rPr>
            </w:pPr>
          </w:p>
          <w:p w:rsidR="00440B79" w:rsidRPr="001E4734" w:rsidRDefault="00440B79" w:rsidP="006B55E3">
            <w:pPr>
              <w:rPr>
                <w:rFonts w:ascii="Times New Roman" w:hAnsi="Times New Roman"/>
              </w:rPr>
            </w:pPr>
          </w:p>
          <w:p w:rsidR="00440B79" w:rsidRPr="001E4734" w:rsidRDefault="00440B79" w:rsidP="006B55E3">
            <w:pPr>
              <w:rPr>
                <w:rFonts w:ascii="Times New Roman" w:hAnsi="Times New Roman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440B79" w:rsidRPr="001E4734" w:rsidRDefault="00440B79">
            <w:pPr>
              <w:widowControl/>
              <w:rPr>
                <w:rFonts w:ascii="Times New Roman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學生能做到</w:t>
            </w:r>
            <w:r w:rsidRPr="001E4734">
              <w:rPr>
                <w:rFonts w:ascii="Times New Roman" w:eastAsia="標楷體" w:hAnsi="Times New Roman"/>
                <w:kern w:val="0"/>
              </w:rPr>
              <w:t>的技能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Skills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:rsidR="00440B79" w:rsidRPr="001E4734" w:rsidRDefault="00440B79">
            <w:pPr>
              <w:widowControl/>
              <w:rPr>
                <w:rFonts w:ascii="Times New Roman" w:hAnsi="Times New Roman"/>
              </w:rPr>
            </w:pPr>
          </w:p>
          <w:p w:rsidR="00440B79" w:rsidRPr="001E4734" w:rsidRDefault="00440B79">
            <w:pPr>
              <w:widowControl/>
              <w:rPr>
                <w:rFonts w:ascii="Times New Roman" w:hAnsi="Times New Roman"/>
              </w:rPr>
            </w:pPr>
          </w:p>
          <w:p w:rsidR="00440B79" w:rsidRPr="001E4734" w:rsidRDefault="00440B79" w:rsidP="00440B79">
            <w:pPr>
              <w:rPr>
                <w:rFonts w:ascii="Times New Roman" w:hAnsi="Times New Roman"/>
              </w:rPr>
            </w:pPr>
          </w:p>
        </w:tc>
      </w:tr>
    </w:tbl>
    <w:p w:rsidR="007B6A77" w:rsidRPr="001E4734" w:rsidRDefault="007B6A77" w:rsidP="008C1DB4">
      <w:pPr>
        <w:spacing w:line="0" w:lineRule="atLeast"/>
        <w:rPr>
          <w:rFonts w:ascii="Times New Roman" w:eastAsia="標楷體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2"/>
      </w:tblGrid>
      <w:tr w:rsidR="001E4734" w:rsidRPr="001E4734" w:rsidTr="00D554A0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8C1DB4" w:rsidRPr="001E4734" w:rsidRDefault="008C1DB4" w:rsidP="00BF02DA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二、教材</w:t>
            </w:r>
            <w:r w:rsidR="00BF02DA" w:rsidRPr="001E4734">
              <w:rPr>
                <w:rFonts w:ascii="Times New Roman" w:eastAsia="標楷體" w:hAnsi="Times New Roman"/>
              </w:rPr>
              <w:t>組織分析</w:t>
            </w:r>
          </w:p>
        </w:tc>
      </w:tr>
    </w:tbl>
    <w:tbl>
      <w:tblPr>
        <w:tblStyle w:val="a7"/>
        <w:tblW w:w="8362" w:type="dxa"/>
        <w:tblInd w:w="-34" w:type="dxa"/>
        <w:tblLayout w:type="fixed"/>
        <w:tblLook w:val="04A0"/>
      </w:tblPr>
      <w:tblGrid>
        <w:gridCol w:w="8362"/>
      </w:tblGrid>
      <w:tr w:rsidR="001E4734" w:rsidRPr="001E4734" w:rsidTr="006E098F">
        <w:tc>
          <w:tcPr>
            <w:tcW w:w="83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02DA" w:rsidRPr="001E4734" w:rsidRDefault="00ED2241" w:rsidP="006B55E3">
            <w:pPr>
              <w:rPr>
                <w:rFonts w:ascii="Times New Roman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就</w:t>
            </w:r>
            <w:r w:rsidR="00C538D5" w:rsidRPr="001E4734">
              <w:rPr>
                <w:rFonts w:ascii="Times New Roman" w:eastAsia="標楷體" w:hAnsi="Times New Roman" w:hint="eastAsia"/>
              </w:rPr>
              <w:t>先備知識</w:t>
            </w:r>
            <w:r w:rsidR="00C538D5" w:rsidRPr="001E4734">
              <w:rPr>
                <w:rFonts w:ascii="Times New Roman" w:eastAsia="標楷體" w:hAnsi="Times New Roman"/>
              </w:rPr>
              <w:t>、</w:t>
            </w:r>
            <w:r w:rsidR="00C538D5">
              <w:rPr>
                <w:rFonts w:ascii="Times New Roman" w:eastAsia="標楷體" w:hAnsi="Times New Roman" w:hint="eastAsia"/>
              </w:rPr>
              <w:t>教</w:t>
            </w:r>
            <w:r w:rsidR="00C538D5" w:rsidRPr="001E4734">
              <w:rPr>
                <w:rFonts w:ascii="Times New Roman" w:eastAsia="標楷體" w:hAnsi="Times New Roman"/>
              </w:rPr>
              <w:t>材脈絡</w:t>
            </w:r>
            <w:r w:rsidR="00C538D5">
              <w:rPr>
                <w:rFonts w:ascii="Times New Roman" w:eastAsia="標楷體" w:hAnsi="Times New Roman" w:hint="eastAsia"/>
              </w:rPr>
              <w:t>、</w:t>
            </w:r>
            <w:r w:rsidRPr="001E4734">
              <w:rPr>
                <w:rFonts w:ascii="Times New Roman" w:eastAsia="標楷體" w:hAnsi="Times New Roman"/>
              </w:rPr>
              <w:t>教材內容結構作分析</w:t>
            </w:r>
          </w:p>
          <w:p w:rsidR="00BF02DA" w:rsidRPr="001E4734" w:rsidRDefault="00BF02DA" w:rsidP="006B55E3">
            <w:pPr>
              <w:rPr>
                <w:rFonts w:ascii="Times New Roman" w:hAnsi="Times New Roman"/>
              </w:rPr>
            </w:pPr>
          </w:p>
          <w:p w:rsidR="00440B79" w:rsidRPr="001E4734" w:rsidRDefault="00440B79" w:rsidP="006B55E3">
            <w:pPr>
              <w:rPr>
                <w:rFonts w:ascii="Times New Roman" w:hAnsi="Times New Roman"/>
              </w:rPr>
            </w:pPr>
          </w:p>
          <w:p w:rsidR="00440B79" w:rsidRPr="001E4734" w:rsidRDefault="00440B79" w:rsidP="006B55E3">
            <w:pPr>
              <w:rPr>
                <w:rFonts w:ascii="Times New Roman" w:hAnsi="Times New Roman"/>
              </w:rPr>
            </w:pPr>
          </w:p>
          <w:p w:rsidR="00BF02DA" w:rsidRPr="001E4734" w:rsidRDefault="00BF02DA" w:rsidP="006B55E3">
            <w:pPr>
              <w:rPr>
                <w:rFonts w:ascii="Times New Roman" w:hAnsi="Times New Roman"/>
              </w:rPr>
            </w:pPr>
          </w:p>
        </w:tc>
      </w:tr>
    </w:tbl>
    <w:p w:rsidR="00625D6B" w:rsidRPr="001E4734" w:rsidRDefault="00625D6B" w:rsidP="00625D6B">
      <w:pPr>
        <w:rPr>
          <w:rFonts w:ascii="Times New Roman" w:eastAsia="標楷體" w:hAnsi="Times New Roman"/>
          <w:sz w:val="22"/>
        </w:rPr>
      </w:pPr>
      <w:r w:rsidRPr="001E4734">
        <w:rPr>
          <w:rFonts w:ascii="Times New Roman" w:eastAsia="標楷體" w:hAnsi="Times New Roman"/>
        </w:rPr>
        <w:t xml:space="preserve">           </w:t>
      </w:r>
    </w:p>
    <w:tbl>
      <w:tblPr>
        <w:tblStyle w:val="a7"/>
        <w:tblW w:w="0" w:type="auto"/>
        <w:tblInd w:w="-34" w:type="dxa"/>
        <w:tblLayout w:type="fixed"/>
        <w:tblLook w:val="04A0"/>
      </w:tblPr>
      <w:tblGrid>
        <w:gridCol w:w="34"/>
        <w:gridCol w:w="8328"/>
        <w:gridCol w:w="34"/>
      </w:tblGrid>
      <w:tr w:rsidR="001E4734" w:rsidRPr="001E4734" w:rsidTr="00D554A0">
        <w:trPr>
          <w:gridBefore w:val="1"/>
          <w:wBefore w:w="34" w:type="dxa"/>
        </w:trPr>
        <w:tc>
          <w:tcPr>
            <w:tcW w:w="8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1130B3" w:rsidRPr="001E4734" w:rsidRDefault="00625D6B" w:rsidP="001F0A1A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 w:hint="eastAsia"/>
              </w:rPr>
              <w:t>三</w:t>
            </w:r>
            <w:r w:rsidR="001130B3" w:rsidRPr="001E4734">
              <w:rPr>
                <w:rFonts w:ascii="Times New Roman" w:eastAsia="標楷體" w:hAnsi="Times New Roman"/>
              </w:rPr>
              <w:t>、</w:t>
            </w:r>
            <w:r w:rsidR="005E4920" w:rsidRPr="001E4734">
              <w:rPr>
                <w:rFonts w:ascii="Times New Roman" w:eastAsia="標楷體" w:hAnsi="Times New Roman" w:hint="eastAsia"/>
              </w:rPr>
              <w:t>學習表現</w:t>
            </w:r>
            <w:r w:rsidR="00A504B1" w:rsidRPr="001E4734">
              <w:rPr>
                <w:rFonts w:ascii="Times New Roman" w:eastAsia="標楷體" w:hAnsi="Times New Roman" w:hint="eastAsia"/>
              </w:rPr>
              <w:t>的</w:t>
            </w:r>
            <w:r w:rsidR="005E4920" w:rsidRPr="001E4734">
              <w:rPr>
                <w:rFonts w:ascii="Times New Roman" w:eastAsia="標楷體" w:hAnsi="Times New Roman" w:hint="eastAsia"/>
              </w:rPr>
              <w:t>評量</w:t>
            </w:r>
          </w:p>
        </w:tc>
      </w:tr>
      <w:tr w:rsidR="001E4734" w:rsidRPr="001E4734" w:rsidTr="00EC369A">
        <w:trPr>
          <w:gridAfter w:val="1"/>
          <w:wAfter w:w="34" w:type="dxa"/>
        </w:trPr>
        <w:tc>
          <w:tcPr>
            <w:tcW w:w="8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4920" w:rsidRPr="001E4734" w:rsidRDefault="005E4920" w:rsidP="00CB2D77">
            <w:pPr>
              <w:jc w:val="both"/>
              <w:rPr>
                <w:rFonts w:ascii="Times New Roman" w:hAnsi="Times New Roman"/>
              </w:rPr>
            </w:pPr>
            <w:r w:rsidRPr="001E4734">
              <w:rPr>
                <w:rFonts w:ascii="Times New Roman" w:eastAsia="標楷體" w:hAnsi="Times New Roman" w:hint="eastAsia"/>
              </w:rPr>
              <w:t>就可呈現學生學習表現之評量方式與內容做說明</w:t>
            </w:r>
          </w:p>
          <w:p w:rsidR="00846437" w:rsidRPr="001E4734" w:rsidRDefault="00846437">
            <w:pPr>
              <w:widowControl/>
              <w:rPr>
                <w:rFonts w:ascii="Times New Roman" w:hAnsi="Times New Roman"/>
              </w:rPr>
            </w:pPr>
          </w:p>
          <w:p w:rsidR="00846437" w:rsidRPr="001E4734" w:rsidRDefault="00846437">
            <w:pPr>
              <w:widowControl/>
              <w:rPr>
                <w:rFonts w:ascii="Times New Roman" w:hAnsi="Times New Roman"/>
              </w:rPr>
            </w:pPr>
          </w:p>
          <w:p w:rsidR="00846437" w:rsidRPr="001E4734" w:rsidRDefault="00846437">
            <w:pPr>
              <w:widowControl/>
              <w:rPr>
                <w:rFonts w:ascii="Times New Roman" w:hAnsi="Times New Roman"/>
              </w:rPr>
            </w:pPr>
          </w:p>
          <w:p w:rsidR="00846437" w:rsidRPr="001E4734" w:rsidRDefault="00846437" w:rsidP="00440B79">
            <w:pPr>
              <w:rPr>
                <w:rFonts w:ascii="Times New Roman" w:hAnsi="Times New Roman"/>
              </w:rPr>
            </w:pPr>
          </w:p>
        </w:tc>
      </w:tr>
    </w:tbl>
    <w:p w:rsidR="00D554A0" w:rsidRPr="001E4734" w:rsidRDefault="00D554A0">
      <w:pPr>
        <w:rPr>
          <w:rFonts w:ascii="Times New Roman" w:hAnsi="Times New Roman"/>
        </w:rPr>
      </w:pPr>
    </w:p>
    <w:tbl>
      <w:tblPr>
        <w:tblW w:w="492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66"/>
        <w:gridCol w:w="893"/>
        <w:gridCol w:w="7436"/>
      </w:tblGrid>
      <w:tr w:rsidR="001E4734" w:rsidRPr="001E4734" w:rsidTr="00C016E0">
        <w:trPr>
          <w:trHeight w:val="37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625D6B" w:rsidRPr="001E4734" w:rsidRDefault="00625D6B" w:rsidP="00C016E0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 w:hint="eastAsia"/>
              </w:rPr>
              <w:t>四</w:t>
            </w:r>
            <w:r w:rsidRPr="001E4734">
              <w:rPr>
                <w:rFonts w:ascii="Times New Roman" w:eastAsia="標楷體" w:hAnsi="Times New Roman"/>
              </w:rPr>
              <w:t>、</w:t>
            </w:r>
            <w:r w:rsidR="005219B0" w:rsidRPr="001E4734">
              <w:rPr>
                <w:rFonts w:ascii="Times New Roman" w:eastAsia="標楷體" w:hAnsi="Times New Roman" w:hint="eastAsia"/>
              </w:rPr>
              <w:t>本單元</w:t>
            </w:r>
            <w:r w:rsidRPr="001E4734">
              <w:rPr>
                <w:rFonts w:ascii="Times New Roman" w:eastAsia="標楷體" w:hAnsi="Times New Roman"/>
              </w:rPr>
              <w:t>各節次學習活動設計的重點</w:t>
            </w:r>
          </w:p>
        </w:tc>
      </w:tr>
      <w:tr w:rsidR="001E4734" w:rsidRPr="001E4734" w:rsidTr="005219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" w:type="pct"/>
        </w:trPr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E4734" w:rsidRDefault="00625D6B" w:rsidP="00C016E0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節次</w:t>
            </w:r>
          </w:p>
        </w:tc>
        <w:tc>
          <w:tcPr>
            <w:tcW w:w="4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5D6B" w:rsidRPr="001E4734" w:rsidRDefault="00625D6B" w:rsidP="00C016E0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學習重點</w:t>
            </w:r>
          </w:p>
        </w:tc>
      </w:tr>
      <w:tr w:rsidR="001E4734" w:rsidRPr="001E4734" w:rsidTr="005219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" w:type="pct"/>
          <w:trHeight w:val="281"/>
        </w:trPr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E4734" w:rsidRDefault="00625D6B" w:rsidP="00C016E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E4734" w:rsidRDefault="00625D6B" w:rsidP="00C016E0">
            <w:pPr>
              <w:rPr>
                <w:rFonts w:ascii="Times New Roman" w:eastAsia="標楷體" w:hAnsi="Times New Roman"/>
              </w:rPr>
            </w:pPr>
          </w:p>
        </w:tc>
      </w:tr>
      <w:tr w:rsidR="001E4734" w:rsidRPr="001E4734" w:rsidTr="005219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" w:type="pct"/>
          <w:trHeight w:val="365"/>
        </w:trPr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E4734" w:rsidRDefault="00625D6B" w:rsidP="00C016E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E4734" w:rsidRDefault="00625D6B" w:rsidP="00C016E0">
            <w:pPr>
              <w:rPr>
                <w:rFonts w:ascii="Times New Roman" w:eastAsia="標楷體" w:hAnsi="Times New Roman"/>
              </w:rPr>
            </w:pPr>
          </w:p>
        </w:tc>
      </w:tr>
      <w:tr w:rsidR="00625D6B" w:rsidRPr="001E4734" w:rsidTr="005219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" w:type="pct"/>
          <w:trHeight w:val="421"/>
        </w:trPr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E4734" w:rsidRDefault="00625D6B" w:rsidP="00C016E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E4734" w:rsidRDefault="00625D6B" w:rsidP="00C016E0">
            <w:pPr>
              <w:rPr>
                <w:rFonts w:ascii="Times New Roman" w:eastAsia="標楷體" w:hAnsi="Times New Roman"/>
              </w:rPr>
            </w:pPr>
          </w:p>
        </w:tc>
      </w:tr>
    </w:tbl>
    <w:p w:rsidR="00625D6B" w:rsidRPr="001E4734" w:rsidRDefault="00625D6B">
      <w:pPr>
        <w:rPr>
          <w:rFonts w:ascii="Times New Roman" w:hAnsi="Times New Roman"/>
        </w:rPr>
      </w:pPr>
    </w:p>
    <w:tbl>
      <w:tblPr>
        <w:tblW w:w="5000" w:type="pct"/>
        <w:jc w:val="center"/>
        <w:tblLook w:val="04A0"/>
      </w:tblPr>
      <w:tblGrid>
        <w:gridCol w:w="1379"/>
        <w:gridCol w:w="4283"/>
        <w:gridCol w:w="865"/>
        <w:gridCol w:w="2001"/>
      </w:tblGrid>
      <w:tr w:rsidR="001E4734" w:rsidRPr="001E4734" w:rsidTr="00D554A0">
        <w:trPr>
          <w:trHeight w:val="375"/>
          <w:jc w:val="center"/>
        </w:trPr>
        <w:tc>
          <w:tcPr>
            <w:tcW w:w="5000" w:type="pct"/>
            <w:gridSpan w:val="4"/>
            <w:shd w:val="clear" w:color="auto" w:fill="BDD6EE" w:themeFill="accent1" w:themeFillTint="66"/>
          </w:tcPr>
          <w:p w:rsidR="008C1DB4" w:rsidRPr="001E4734" w:rsidRDefault="003A0C1A" w:rsidP="003A0C1A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 w:hint="eastAsia"/>
              </w:rPr>
              <w:t>五</w:t>
            </w:r>
            <w:r w:rsidR="008C1DB4" w:rsidRPr="001E4734">
              <w:rPr>
                <w:rFonts w:ascii="Times New Roman" w:eastAsia="標楷體" w:hAnsi="Times New Roman"/>
              </w:rPr>
              <w:t>、</w:t>
            </w:r>
            <w:r w:rsidRPr="001E4734">
              <w:rPr>
                <w:rFonts w:ascii="Times New Roman" w:eastAsia="標楷體" w:hAnsi="Times New Roman" w:hint="eastAsia"/>
              </w:rPr>
              <w:t>本單元</w:t>
            </w:r>
            <w:r w:rsidRPr="001E4734">
              <w:rPr>
                <w:rFonts w:ascii="Times New Roman" w:eastAsia="標楷體" w:hAnsi="Times New Roman"/>
              </w:rPr>
              <w:t>第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　</w:t>
            </w:r>
            <w:r w:rsidRPr="001E4734">
              <w:rPr>
                <w:rFonts w:ascii="Times New Roman" w:eastAsia="標楷體" w:hAnsi="Times New Roman"/>
              </w:rPr>
              <w:t>節</w:t>
            </w:r>
            <w:r w:rsidR="008C1DB4" w:rsidRPr="001E4734">
              <w:rPr>
                <w:rFonts w:ascii="Times New Roman" w:eastAsia="標楷體" w:hAnsi="Times New Roman"/>
              </w:rPr>
              <w:t>學習活動設計</w:t>
            </w:r>
          </w:p>
        </w:tc>
      </w:tr>
      <w:tr w:rsidR="001E4734" w:rsidRPr="001E4734" w:rsidTr="00CE1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809" w:type="pct"/>
            <w:shd w:val="clear" w:color="auto" w:fill="auto"/>
            <w:vAlign w:val="center"/>
          </w:tcPr>
          <w:p w:rsidR="008C1DB4" w:rsidRPr="001E4734" w:rsidRDefault="003504ED" w:rsidP="00CE10DD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流程</w:t>
            </w:r>
          </w:p>
        </w:tc>
        <w:tc>
          <w:tcPr>
            <w:tcW w:w="2511" w:type="pct"/>
            <w:shd w:val="clear" w:color="auto" w:fill="auto"/>
            <w:vAlign w:val="center"/>
          </w:tcPr>
          <w:p w:rsidR="008C1DB4" w:rsidRPr="001E4734" w:rsidRDefault="00131359" w:rsidP="00CE10DD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內容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8C1DB4" w:rsidRPr="001E4734" w:rsidRDefault="008C1DB4" w:rsidP="00CE10DD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8C1DB4" w:rsidRPr="001E4734" w:rsidRDefault="008C1DB4" w:rsidP="00CE10DD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學習指導</w:t>
            </w:r>
          </w:p>
          <w:p w:rsidR="008C1DB4" w:rsidRPr="001E4734" w:rsidRDefault="008C1DB4" w:rsidP="00CE10DD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1E4734">
              <w:rPr>
                <w:rFonts w:ascii="Times New Roman" w:eastAsia="標楷體" w:hAnsi="Times New Roman"/>
              </w:rPr>
              <w:t>注意事項</w:t>
            </w:r>
          </w:p>
        </w:tc>
      </w:tr>
      <w:tr w:rsidR="001E4734" w:rsidRPr="001E4734" w:rsidTr="00CE1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809" w:type="pct"/>
            <w:vAlign w:val="center"/>
          </w:tcPr>
          <w:p w:rsidR="00D56328" w:rsidRPr="001E4734" w:rsidRDefault="003504ED" w:rsidP="007447DA">
            <w:pPr>
              <w:ind w:left="2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導入（引起動機或複習舊經驗）</w:t>
            </w:r>
          </w:p>
        </w:tc>
        <w:tc>
          <w:tcPr>
            <w:tcW w:w="2511" w:type="pct"/>
          </w:tcPr>
          <w:p w:rsidR="008C1DB4" w:rsidRPr="001E4734" w:rsidRDefault="008C1DB4" w:rsidP="00CE10DD">
            <w:pPr>
              <w:rPr>
                <w:rFonts w:ascii="Times New Roman" w:eastAsia="標楷體" w:hAnsi="Times New Roman"/>
                <w:szCs w:val="24"/>
              </w:rPr>
            </w:pPr>
          </w:p>
          <w:p w:rsidR="007B6A77" w:rsidRPr="001E4734" w:rsidRDefault="007B6A77" w:rsidP="00CE10DD">
            <w:pPr>
              <w:rPr>
                <w:rFonts w:ascii="Times New Roman" w:eastAsia="標楷體" w:hAnsi="Times New Roman"/>
                <w:szCs w:val="24"/>
              </w:rPr>
            </w:pPr>
          </w:p>
          <w:p w:rsidR="008C1DB4" w:rsidRPr="001E4734" w:rsidRDefault="008C1DB4" w:rsidP="00CE10DD">
            <w:pPr>
              <w:rPr>
                <w:rFonts w:ascii="Times New Roman" w:eastAsia="標楷體" w:hAnsi="Times New Roman"/>
                <w:szCs w:val="24"/>
              </w:rPr>
            </w:pPr>
          </w:p>
          <w:p w:rsidR="00440B79" w:rsidRPr="001E4734" w:rsidRDefault="00440B79" w:rsidP="00CE10DD">
            <w:pPr>
              <w:rPr>
                <w:rFonts w:ascii="Times New Roman" w:eastAsia="標楷體" w:hAnsi="Times New Roman"/>
                <w:szCs w:val="24"/>
              </w:rPr>
            </w:pPr>
          </w:p>
          <w:p w:rsidR="00440B79" w:rsidRPr="001E4734" w:rsidRDefault="00440B79" w:rsidP="00CE10D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7" w:type="pct"/>
          </w:tcPr>
          <w:p w:rsidR="008C1DB4" w:rsidRPr="001E4734" w:rsidRDefault="008C1DB4" w:rsidP="00CE10DD">
            <w:pPr>
              <w:widowControl/>
              <w:rPr>
                <w:rFonts w:ascii="Times New Roman" w:eastAsia="標楷體" w:hAnsi="Times New Roman"/>
              </w:rPr>
            </w:pPr>
          </w:p>
          <w:p w:rsidR="008C1DB4" w:rsidRPr="001E4734" w:rsidRDefault="008C1DB4" w:rsidP="00CE10DD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73" w:type="pct"/>
            <w:vAlign w:val="center"/>
          </w:tcPr>
          <w:p w:rsidR="008C1DB4" w:rsidRPr="001E4734" w:rsidRDefault="008C1DB4" w:rsidP="00CE10DD">
            <w:pPr>
              <w:widowControl/>
              <w:jc w:val="both"/>
              <w:rPr>
                <w:rFonts w:ascii="Times New Roman" w:eastAsia="標楷體" w:hAnsi="Times New Roman"/>
                <w:b/>
                <w:sz w:val="22"/>
              </w:rPr>
            </w:pPr>
          </w:p>
        </w:tc>
      </w:tr>
      <w:tr w:rsidR="001E4734" w:rsidRPr="001E4734" w:rsidTr="00131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809" w:type="pct"/>
            <w:tcBorders>
              <w:bottom w:val="dashed" w:sz="4" w:space="0" w:color="auto"/>
            </w:tcBorders>
            <w:vAlign w:val="center"/>
          </w:tcPr>
          <w:p w:rsidR="00D56328" w:rsidRPr="001E4734" w:rsidRDefault="003504ED" w:rsidP="007447DA">
            <w:pPr>
              <w:ind w:left="2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開展（開始新概念的學習）</w:t>
            </w:r>
          </w:p>
        </w:tc>
        <w:tc>
          <w:tcPr>
            <w:tcW w:w="2511" w:type="pct"/>
            <w:tcBorders>
              <w:bottom w:val="dashed" w:sz="4" w:space="0" w:color="auto"/>
            </w:tcBorders>
          </w:tcPr>
          <w:p w:rsidR="008C1DB4" w:rsidRPr="001E4734" w:rsidRDefault="008C1DB4" w:rsidP="00CE10DD">
            <w:pPr>
              <w:rPr>
                <w:rFonts w:ascii="Times New Roman" w:eastAsia="標楷體" w:hAnsi="Times New Roman"/>
                <w:szCs w:val="24"/>
              </w:rPr>
            </w:pPr>
          </w:p>
          <w:p w:rsidR="00440B79" w:rsidRPr="001E4734" w:rsidRDefault="00440B79" w:rsidP="00CE10DD">
            <w:pPr>
              <w:rPr>
                <w:rFonts w:ascii="Times New Roman" w:eastAsia="標楷體" w:hAnsi="Times New Roman"/>
                <w:szCs w:val="24"/>
              </w:rPr>
            </w:pPr>
          </w:p>
          <w:p w:rsidR="00440B79" w:rsidRPr="001E4734" w:rsidRDefault="00440B79" w:rsidP="00CE10DD">
            <w:pPr>
              <w:rPr>
                <w:rFonts w:ascii="Times New Roman" w:eastAsia="標楷體" w:hAnsi="Times New Roman"/>
                <w:szCs w:val="24"/>
              </w:rPr>
            </w:pPr>
          </w:p>
          <w:p w:rsidR="00440B79" w:rsidRPr="001E4734" w:rsidRDefault="00440B79" w:rsidP="00CE10DD">
            <w:pPr>
              <w:rPr>
                <w:rFonts w:ascii="Times New Roman" w:eastAsia="標楷體" w:hAnsi="Times New Roman"/>
                <w:szCs w:val="24"/>
              </w:rPr>
            </w:pPr>
          </w:p>
          <w:p w:rsidR="00440B79" w:rsidRPr="001E4734" w:rsidRDefault="00440B79" w:rsidP="00CE10DD">
            <w:pPr>
              <w:rPr>
                <w:rFonts w:ascii="Times New Roman" w:eastAsia="標楷體" w:hAnsi="Times New Roman"/>
                <w:szCs w:val="24"/>
              </w:rPr>
            </w:pPr>
          </w:p>
          <w:p w:rsidR="00440B79" w:rsidRPr="001E4734" w:rsidRDefault="00440B79" w:rsidP="00CE10D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7" w:type="pct"/>
            <w:tcBorders>
              <w:bottom w:val="dashed" w:sz="4" w:space="0" w:color="auto"/>
            </w:tcBorders>
          </w:tcPr>
          <w:p w:rsidR="008C1DB4" w:rsidRPr="001E4734" w:rsidRDefault="008C1DB4" w:rsidP="00CE10DD">
            <w:pPr>
              <w:widowControl/>
              <w:rPr>
                <w:rFonts w:ascii="Times New Roman" w:eastAsia="標楷體" w:hAnsi="Times New Roman"/>
              </w:rPr>
            </w:pPr>
          </w:p>
          <w:p w:rsidR="008C1DB4" w:rsidRPr="001E4734" w:rsidRDefault="008C1DB4" w:rsidP="00CE10DD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73" w:type="pct"/>
            <w:tcBorders>
              <w:bottom w:val="dashed" w:sz="4" w:space="0" w:color="auto"/>
            </w:tcBorders>
            <w:vAlign w:val="center"/>
          </w:tcPr>
          <w:p w:rsidR="008C1DB4" w:rsidRPr="001E4734" w:rsidRDefault="008C1DB4" w:rsidP="00CE10DD">
            <w:pPr>
              <w:widowControl/>
              <w:jc w:val="both"/>
              <w:rPr>
                <w:rFonts w:ascii="Times New Roman" w:eastAsia="標楷體" w:hAnsi="Times New Roman"/>
                <w:b/>
                <w:sz w:val="22"/>
              </w:rPr>
            </w:pPr>
          </w:p>
        </w:tc>
      </w:tr>
      <w:tr w:rsidR="001E4734" w:rsidRPr="001E4734" w:rsidTr="00131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809" w:type="pct"/>
            <w:tcBorders>
              <w:top w:val="dashed" w:sz="4" w:space="0" w:color="auto"/>
            </w:tcBorders>
            <w:vAlign w:val="center"/>
          </w:tcPr>
          <w:p w:rsidR="00D56328" w:rsidRPr="001E4734" w:rsidRDefault="003504ED" w:rsidP="00440B79">
            <w:pPr>
              <w:ind w:left="2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挑戰（實現伸展跳躍的課題）</w:t>
            </w:r>
          </w:p>
        </w:tc>
        <w:tc>
          <w:tcPr>
            <w:tcW w:w="2511" w:type="pct"/>
            <w:tcBorders>
              <w:top w:val="dashed" w:sz="4" w:space="0" w:color="auto"/>
            </w:tcBorders>
          </w:tcPr>
          <w:p w:rsidR="008C1DB4" w:rsidRPr="001E4734" w:rsidRDefault="008C1DB4" w:rsidP="00CE10DD">
            <w:pPr>
              <w:rPr>
                <w:rFonts w:ascii="Times New Roman" w:eastAsia="標楷體" w:hAnsi="Times New Roman"/>
                <w:szCs w:val="24"/>
              </w:rPr>
            </w:pPr>
          </w:p>
          <w:p w:rsidR="008C1DB4" w:rsidRPr="001E4734" w:rsidRDefault="008C1DB4" w:rsidP="00CE10DD">
            <w:pPr>
              <w:rPr>
                <w:rFonts w:ascii="Times New Roman" w:eastAsia="標楷體" w:hAnsi="Times New Roman"/>
                <w:szCs w:val="24"/>
              </w:rPr>
            </w:pPr>
          </w:p>
          <w:p w:rsidR="00440B79" w:rsidRPr="001E4734" w:rsidRDefault="00440B79" w:rsidP="00CE10DD">
            <w:pPr>
              <w:rPr>
                <w:rFonts w:ascii="Times New Roman" w:eastAsia="標楷體" w:hAnsi="Times New Roman"/>
                <w:szCs w:val="24"/>
              </w:rPr>
            </w:pPr>
          </w:p>
          <w:p w:rsidR="00440B79" w:rsidRPr="001E4734" w:rsidRDefault="00440B79" w:rsidP="00CE10DD">
            <w:pPr>
              <w:rPr>
                <w:rFonts w:ascii="Times New Roman" w:eastAsia="標楷體" w:hAnsi="Times New Roman"/>
                <w:szCs w:val="24"/>
              </w:rPr>
            </w:pPr>
          </w:p>
          <w:p w:rsidR="00440B79" w:rsidRPr="001E4734" w:rsidRDefault="00440B79" w:rsidP="00CE10D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7" w:type="pct"/>
            <w:tcBorders>
              <w:top w:val="dashed" w:sz="4" w:space="0" w:color="auto"/>
            </w:tcBorders>
          </w:tcPr>
          <w:p w:rsidR="008C1DB4" w:rsidRPr="001E4734" w:rsidRDefault="008C1DB4" w:rsidP="00CE10DD">
            <w:pPr>
              <w:widowControl/>
              <w:rPr>
                <w:rFonts w:ascii="Times New Roman" w:eastAsia="標楷體" w:hAnsi="Times New Roman"/>
              </w:rPr>
            </w:pPr>
          </w:p>
          <w:p w:rsidR="008C1DB4" w:rsidRPr="001E4734" w:rsidRDefault="008C1DB4" w:rsidP="00CE10DD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73" w:type="pct"/>
            <w:tcBorders>
              <w:top w:val="dashed" w:sz="4" w:space="0" w:color="auto"/>
            </w:tcBorders>
            <w:vAlign w:val="center"/>
          </w:tcPr>
          <w:p w:rsidR="008C1DB4" w:rsidRPr="001E4734" w:rsidRDefault="008C1DB4" w:rsidP="00CE10DD">
            <w:pPr>
              <w:widowControl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1E4734" w:rsidRPr="001E4734" w:rsidTr="00CE1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809" w:type="pct"/>
            <w:vAlign w:val="center"/>
          </w:tcPr>
          <w:p w:rsidR="008C1DB4" w:rsidRPr="001E4734" w:rsidRDefault="003504ED" w:rsidP="00440B79">
            <w:pPr>
              <w:ind w:left="2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總結（統整本節學習重點）</w:t>
            </w:r>
          </w:p>
        </w:tc>
        <w:tc>
          <w:tcPr>
            <w:tcW w:w="2511" w:type="pct"/>
          </w:tcPr>
          <w:p w:rsidR="008C1DB4" w:rsidRPr="001E4734" w:rsidRDefault="008C1DB4" w:rsidP="00CE10DD">
            <w:pPr>
              <w:widowControl/>
              <w:rPr>
                <w:rFonts w:ascii="Times New Roman" w:eastAsia="標楷體" w:hAnsi="Times New Roman"/>
              </w:rPr>
            </w:pPr>
          </w:p>
          <w:p w:rsidR="00440B79" w:rsidRPr="001E4734" w:rsidRDefault="00440B79" w:rsidP="00CE10DD">
            <w:pPr>
              <w:widowControl/>
              <w:rPr>
                <w:rFonts w:ascii="Times New Roman" w:eastAsia="標楷體" w:hAnsi="Times New Roman"/>
              </w:rPr>
            </w:pPr>
          </w:p>
          <w:p w:rsidR="00440B79" w:rsidRPr="001E4734" w:rsidRDefault="00440B79" w:rsidP="00CE10DD">
            <w:pPr>
              <w:widowControl/>
              <w:rPr>
                <w:rFonts w:ascii="Times New Roman" w:eastAsia="標楷體" w:hAnsi="Times New Roman"/>
              </w:rPr>
            </w:pPr>
          </w:p>
          <w:p w:rsidR="00440B79" w:rsidRPr="001E4734" w:rsidRDefault="00440B79" w:rsidP="00CE10DD">
            <w:pPr>
              <w:widowControl/>
              <w:rPr>
                <w:rFonts w:ascii="Times New Roman" w:eastAsia="標楷體" w:hAnsi="Times New Roman"/>
              </w:rPr>
            </w:pPr>
          </w:p>
          <w:p w:rsidR="00440B79" w:rsidRPr="001E4734" w:rsidRDefault="00440B79" w:rsidP="00CE10DD">
            <w:pPr>
              <w:widowControl/>
              <w:rPr>
                <w:rFonts w:ascii="Times New Roman" w:eastAsia="標楷體" w:hAnsi="Times New Roman"/>
              </w:rPr>
            </w:pPr>
          </w:p>
          <w:p w:rsidR="007B6A77" w:rsidRPr="001E4734" w:rsidRDefault="007B6A77" w:rsidP="00CE10DD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507" w:type="pct"/>
          </w:tcPr>
          <w:p w:rsidR="008C1DB4" w:rsidRPr="001E4734" w:rsidRDefault="008C1DB4" w:rsidP="00CE10DD">
            <w:pPr>
              <w:widowControl/>
              <w:rPr>
                <w:rFonts w:ascii="Times New Roman" w:eastAsia="標楷體" w:hAnsi="Times New Roman"/>
              </w:rPr>
            </w:pPr>
          </w:p>
          <w:p w:rsidR="008C1DB4" w:rsidRPr="001E4734" w:rsidRDefault="008C1DB4" w:rsidP="00CE10DD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173" w:type="pct"/>
            <w:vAlign w:val="center"/>
          </w:tcPr>
          <w:p w:rsidR="008C1DB4" w:rsidRPr="001E4734" w:rsidRDefault="008C1DB4" w:rsidP="00CE10DD">
            <w:pPr>
              <w:widowControl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1E4734" w:rsidRPr="001E4734" w:rsidTr="00CE1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5000" w:type="pct"/>
            <w:gridSpan w:val="4"/>
          </w:tcPr>
          <w:p w:rsidR="008C1DB4" w:rsidRPr="001E4734" w:rsidRDefault="008C1DB4" w:rsidP="00536F2F">
            <w:pPr>
              <w:widowControl/>
              <w:ind w:left="720" w:hangingChars="300" w:hanging="720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說明：學習指導注意事項可包含：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 xml:space="preserve">1. 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評量方式；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 xml:space="preserve">2. 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教師要準備的媒材、資料等；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 xml:space="preserve">3. 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預測學生可能的答案或反應；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 xml:space="preserve">4. </w:t>
            </w:r>
            <w:r w:rsidR="00536F2F" w:rsidRPr="001E4734">
              <w:rPr>
                <w:rFonts w:ascii="Times New Roman" w:eastAsia="標楷體" w:hAnsi="Times New Roman" w:hint="eastAsia"/>
                <w:kern w:val="0"/>
              </w:rPr>
              <w:t>就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學生可能的</w:t>
            </w:r>
            <w:proofErr w:type="gramStart"/>
            <w:r w:rsidR="003504ED" w:rsidRPr="001E4734">
              <w:rPr>
                <w:rFonts w:ascii="Times New Roman" w:eastAsia="標楷體" w:hAnsi="Times New Roman"/>
                <w:kern w:val="0"/>
              </w:rPr>
              <w:t>迷思或困惑</w:t>
            </w:r>
            <w:proofErr w:type="gramEnd"/>
            <w:r w:rsidR="00536F2F" w:rsidRPr="001E4734">
              <w:rPr>
                <w:rFonts w:ascii="Times New Roman" w:eastAsia="標楷體" w:hAnsi="Times New Roman" w:hint="eastAsia"/>
                <w:kern w:val="0"/>
              </w:rPr>
              <w:t>所做的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引導；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5.</w:t>
            </w:r>
            <w:r w:rsidR="00440B79" w:rsidRPr="001E4734">
              <w:rPr>
                <w:rFonts w:ascii="Times New Roman" w:eastAsia="標楷體" w:hAnsi="Times New Roman"/>
                <w:kern w:val="0"/>
              </w:rPr>
              <w:t xml:space="preserve"> 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提問層次；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6.</w:t>
            </w:r>
            <w:r w:rsidR="00440B79" w:rsidRPr="001E4734">
              <w:rPr>
                <w:rFonts w:ascii="Times New Roman" w:eastAsia="標楷體" w:hAnsi="Times New Roman"/>
                <w:kern w:val="0"/>
              </w:rPr>
              <w:t xml:space="preserve"> 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其他注意事項</w:t>
            </w:r>
            <w:r w:rsidR="003504ED" w:rsidRPr="001E4734">
              <w:rPr>
                <w:rFonts w:ascii="Times New Roman" w:eastAsia="標楷體" w:hAnsi="Times New Roman"/>
                <w:sz w:val="22"/>
              </w:rPr>
              <w:t xml:space="preserve"> </w:t>
            </w:r>
          </w:p>
        </w:tc>
      </w:tr>
    </w:tbl>
    <w:p w:rsidR="008C1DB4" w:rsidRPr="001E4734" w:rsidRDefault="00D56328" w:rsidP="008C1DB4">
      <w:pPr>
        <w:pStyle w:val="a3"/>
        <w:spacing w:line="0" w:lineRule="atLeast"/>
        <w:ind w:leftChars="0" w:left="0"/>
        <w:rPr>
          <w:rFonts w:ascii="Times New Roman" w:eastAsia="標楷體" w:hAnsi="Times New Roman"/>
          <w:szCs w:val="24"/>
        </w:rPr>
      </w:pPr>
      <w:r w:rsidRPr="001E4734">
        <w:rPr>
          <w:rFonts w:ascii="Times New Roman" w:eastAsia="標楷體" w:hAnsi="Times New Roman"/>
          <w:szCs w:val="24"/>
        </w:rPr>
        <w:t>學習活動設計注意事項</w:t>
      </w:r>
      <w:r w:rsidR="005219B0" w:rsidRPr="001E4734">
        <w:rPr>
          <w:rFonts w:ascii="Times New Roman" w:eastAsia="標楷體" w:hAnsi="Times New Roman" w:hint="eastAsia"/>
          <w:szCs w:val="24"/>
        </w:rPr>
        <w:t>：</w:t>
      </w:r>
    </w:p>
    <w:p w:rsidR="003504ED" w:rsidRPr="001E4734" w:rsidRDefault="003504ED" w:rsidP="003504ED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1E4734">
        <w:rPr>
          <w:rFonts w:ascii="Times New Roman" w:eastAsia="標楷體" w:hAnsi="Times New Roman"/>
        </w:rPr>
        <w:t>活動設計重在培養學生探究、合作、表達的能力。</w:t>
      </w:r>
    </w:p>
    <w:p w:rsidR="003504ED" w:rsidRPr="001E4734" w:rsidRDefault="00B53202" w:rsidP="003504ED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1E4734">
        <w:rPr>
          <w:rFonts w:ascii="Times New Roman" w:eastAsia="標楷體" w:hAnsi="Times New Roman" w:hint="eastAsia"/>
        </w:rPr>
        <w:t>表</w:t>
      </w:r>
      <w:r w:rsidRPr="001E4734">
        <w:rPr>
          <w:rFonts w:ascii="Times New Roman" w:eastAsia="標楷體" w:hAnsi="Times New Roman"/>
        </w:rPr>
        <w:t>中</w:t>
      </w:r>
      <w:r w:rsidRPr="001E4734">
        <w:rPr>
          <w:rFonts w:ascii="Times New Roman" w:eastAsia="標楷體" w:hAnsi="Times New Roman" w:hint="eastAsia"/>
        </w:rPr>
        <w:t>的</w:t>
      </w:r>
      <w:r w:rsidRPr="001E4734">
        <w:rPr>
          <w:rFonts w:ascii="Times New Roman" w:eastAsia="標楷體" w:hAnsi="Times New Roman"/>
        </w:rPr>
        <w:t>「開展」與「挑戰」</w:t>
      </w:r>
      <w:r w:rsidRPr="001E4734">
        <w:rPr>
          <w:rFonts w:ascii="Times New Roman" w:eastAsia="標楷體" w:hAnsi="Times New Roman" w:hint="eastAsia"/>
        </w:rPr>
        <w:t>流程，以虛線隔開，表示</w:t>
      </w:r>
      <w:r w:rsidR="003504ED" w:rsidRPr="001E4734">
        <w:rPr>
          <w:rFonts w:ascii="Times New Roman" w:eastAsia="標楷體" w:hAnsi="Times New Roman"/>
        </w:rPr>
        <w:t>可視需要循環進行。</w:t>
      </w:r>
    </w:p>
    <w:p w:rsidR="003504ED" w:rsidRPr="001E4734" w:rsidRDefault="003504ED" w:rsidP="003504ED">
      <w:pPr>
        <w:ind w:rightChars="-257" w:right="-617"/>
        <w:rPr>
          <w:rFonts w:ascii="Times New Roman" w:eastAsia="標楷體" w:hAnsi="Times New Roman"/>
        </w:rPr>
      </w:pPr>
      <w:r w:rsidRPr="001E4734">
        <w:rPr>
          <w:rFonts w:ascii="Times New Roman" w:eastAsia="標楷體" w:hAnsi="Times New Roman"/>
        </w:rPr>
        <w:t>三、用不同層次的提問做為學習鷹架，引導學生知識</w:t>
      </w:r>
      <w:r w:rsidR="00536F2F" w:rsidRPr="001E4734">
        <w:rPr>
          <w:rFonts w:ascii="Times New Roman" w:eastAsia="標楷體" w:hAnsi="Times New Roman" w:hint="eastAsia"/>
        </w:rPr>
        <w:t>理解</w:t>
      </w:r>
      <w:r w:rsidRPr="001E4734">
        <w:rPr>
          <w:rFonts w:ascii="Times New Roman" w:eastAsia="標楷體" w:hAnsi="Times New Roman"/>
        </w:rPr>
        <w:t>、意義</w:t>
      </w:r>
      <w:r w:rsidR="00536F2F" w:rsidRPr="001E4734">
        <w:rPr>
          <w:rFonts w:ascii="Times New Roman" w:eastAsia="標楷體" w:hAnsi="Times New Roman"/>
        </w:rPr>
        <w:t>建構</w:t>
      </w:r>
      <w:r w:rsidRPr="001E4734">
        <w:rPr>
          <w:rFonts w:ascii="Times New Roman" w:eastAsia="標楷體" w:hAnsi="Times New Roman"/>
        </w:rPr>
        <w:t>及</w:t>
      </w:r>
      <w:r w:rsidR="00536F2F" w:rsidRPr="001E4734">
        <w:rPr>
          <w:rFonts w:ascii="Times New Roman" w:eastAsia="標楷體" w:hAnsi="Times New Roman" w:hint="eastAsia"/>
        </w:rPr>
        <w:t>學習</w:t>
      </w:r>
      <w:r w:rsidR="005219B0" w:rsidRPr="001E4734">
        <w:rPr>
          <w:rFonts w:ascii="Times New Roman" w:eastAsia="標楷體" w:hAnsi="Times New Roman"/>
        </w:rPr>
        <w:t>遷移</w:t>
      </w:r>
      <w:r w:rsidRPr="001E4734">
        <w:rPr>
          <w:rFonts w:ascii="Times New Roman" w:eastAsia="標楷體" w:hAnsi="Times New Roman"/>
        </w:rPr>
        <w:t>。</w:t>
      </w:r>
    </w:p>
    <w:p w:rsidR="003504ED" w:rsidRPr="001E4734" w:rsidRDefault="003504ED" w:rsidP="003504ED">
      <w:pPr>
        <w:rPr>
          <w:rFonts w:ascii="Times New Roman" w:eastAsia="標楷體" w:hAnsi="Times New Roman"/>
        </w:rPr>
      </w:pPr>
      <w:r w:rsidRPr="001E4734">
        <w:rPr>
          <w:rFonts w:ascii="Times New Roman" w:eastAsia="標楷體" w:hAnsi="Times New Roman"/>
        </w:rPr>
        <w:t>四、教學歷程中宜進行聆聽、串聯、返回之教學引導</w:t>
      </w:r>
      <w:proofErr w:type="gramStart"/>
      <w:r w:rsidRPr="001E4734">
        <w:rPr>
          <w:rFonts w:ascii="Times New Roman" w:eastAsia="標楷體" w:hAnsi="Times New Roman"/>
        </w:rPr>
        <w:t>三</w:t>
      </w:r>
      <w:proofErr w:type="gramEnd"/>
      <w:r w:rsidRPr="001E4734">
        <w:rPr>
          <w:rFonts w:ascii="Times New Roman" w:eastAsia="標楷體" w:hAnsi="Times New Roman"/>
        </w:rPr>
        <w:t>工作。</w:t>
      </w:r>
    </w:p>
    <w:p w:rsidR="00C96B93" w:rsidRPr="001E4734" w:rsidRDefault="00C96B93" w:rsidP="00D56328">
      <w:pPr>
        <w:rPr>
          <w:rFonts w:ascii="Times New Roman" w:eastAsia="標楷體" w:hAnsi="Times New Roman"/>
        </w:rPr>
      </w:pPr>
    </w:p>
    <w:p w:rsidR="008C1DB4" w:rsidRPr="001E4734" w:rsidRDefault="008C1DB4" w:rsidP="008C1DB4">
      <w:pPr>
        <w:spacing w:line="0" w:lineRule="atLeast"/>
        <w:rPr>
          <w:rFonts w:ascii="Times New Roman" w:hAnsi="Times New Roman"/>
          <w:sz w:val="20"/>
        </w:rPr>
      </w:pPr>
    </w:p>
    <w:sectPr w:rsidR="008C1DB4" w:rsidRPr="001E4734" w:rsidSect="00440B79">
      <w:footerReference w:type="default" r:id="rId7"/>
      <w:pgSz w:w="11906" w:h="16838"/>
      <w:pgMar w:top="567" w:right="1797" w:bottom="851" w:left="1797" w:header="851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BAC" w:rsidRDefault="00811BAC" w:rsidP="008C1DB4">
      <w:r>
        <w:separator/>
      </w:r>
    </w:p>
  </w:endnote>
  <w:endnote w:type="continuationSeparator" w:id="0">
    <w:p w:rsidR="00811BAC" w:rsidRDefault="00811BAC" w:rsidP="008C1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449705"/>
      <w:docPartObj>
        <w:docPartGallery w:val="Page Numbers (Bottom of Page)"/>
        <w:docPartUnique/>
      </w:docPartObj>
    </w:sdtPr>
    <w:sdtContent>
      <w:p w:rsidR="003D44EB" w:rsidRDefault="003D59DC">
        <w:pPr>
          <w:pStyle w:val="a5"/>
          <w:jc w:val="center"/>
        </w:pPr>
        <w:r w:rsidRPr="003D59DC">
          <w:fldChar w:fldCharType="begin"/>
        </w:r>
        <w:r w:rsidR="006B1688">
          <w:instrText xml:space="preserve"> PAGE   \* MERGEFORMAT </w:instrText>
        </w:r>
        <w:r w:rsidRPr="003D59DC">
          <w:fldChar w:fldCharType="separate"/>
        </w:r>
        <w:r w:rsidR="004E178A" w:rsidRPr="004E178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D44EB" w:rsidRDefault="004E17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BAC" w:rsidRDefault="00811BAC" w:rsidP="008C1DB4">
      <w:r>
        <w:separator/>
      </w:r>
    </w:p>
  </w:footnote>
  <w:footnote w:type="continuationSeparator" w:id="0">
    <w:p w:rsidR="00811BAC" w:rsidRDefault="00811BAC" w:rsidP="008C1D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01C13"/>
    <w:multiLevelType w:val="hybridMultilevel"/>
    <w:tmpl w:val="954C1C50"/>
    <w:lvl w:ilvl="0" w:tplc="9CECA8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C4381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1E023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4D2E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92715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6CDE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D60C2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DCCC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444E3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467FE4"/>
    <w:multiLevelType w:val="hybridMultilevel"/>
    <w:tmpl w:val="2924B8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DB4"/>
    <w:rsid w:val="0000207C"/>
    <w:rsid w:val="00015F08"/>
    <w:rsid w:val="000475D8"/>
    <w:rsid w:val="000A2BD6"/>
    <w:rsid w:val="000F08B5"/>
    <w:rsid w:val="001130B3"/>
    <w:rsid w:val="00131359"/>
    <w:rsid w:val="00193028"/>
    <w:rsid w:val="001C1368"/>
    <w:rsid w:val="001E035B"/>
    <w:rsid w:val="001E4734"/>
    <w:rsid w:val="001F6780"/>
    <w:rsid w:val="002307EF"/>
    <w:rsid w:val="00235E41"/>
    <w:rsid w:val="00290B34"/>
    <w:rsid w:val="002A6BF9"/>
    <w:rsid w:val="002B1A32"/>
    <w:rsid w:val="002C7E15"/>
    <w:rsid w:val="003060E6"/>
    <w:rsid w:val="00345E2F"/>
    <w:rsid w:val="003504ED"/>
    <w:rsid w:val="00376794"/>
    <w:rsid w:val="00396AD0"/>
    <w:rsid w:val="003A0C1A"/>
    <w:rsid w:val="003B5817"/>
    <w:rsid w:val="003D59DC"/>
    <w:rsid w:val="0040257D"/>
    <w:rsid w:val="00403D0C"/>
    <w:rsid w:val="00440B79"/>
    <w:rsid w:val="004C2905"/>
    <w:rsid w:val="004D1A82"/>
    <w:rsid w:val="004E178A"/>
    <w:rsid w:val="004E44A2"/>
    <w:rsid w:val="005219B0"/>
    <w:rsid w:val="00536F2F"/>
    <w:rsid w:val="005C6171"/>
    <w:rsid w:val="005E2488"/>
    <w:rsid w:val="005E4920"/>
    <w:rsid w:val="00625D6B"/>
    <w:rsid w:val="0063534A"/>
    <w:rsid w:val="0069662E"/>
    <w:rsid w:val="006B1688"/>
    <w:rsid w:val="006C3B60"/>
    <w:rsid w:val="007202EC"/>
    <w:rsid w:val="0074246C"/>
    <w:rsid w:val="007447DA"/>
    <w:rsid w:val="007603D3"/>
    <w:rsid w:val="007B6A77"/>
    <w:rsid w:val="007D2A8D"/>
    <w:rsid w:val="007E37BC"/>
    <w:rsid w:val="007E6F1C"/>
    <w:rsid w:val="00801D5B"/>
    <w:rsid w:val="00806267"/>
    <w:rsid w:val="00811BAC"/>
    <w:rsid w:val="008354DD"/>
    <w:rsid w:val="00846437"/>
    <w:rsid w:val="00846C1E"/>
    <w:rsid w:val="00863596"/>
    <w:rsid w:val="008A76C9"/>
    <w:rsid w:val="008C1DB4"/>
    <w:rsid w:val="00910F9B"/>
    <w:rsid w:val="00927ED1"/>
    <w:rsid w:val="009B12B5"/>
    <w:rsid w:val="009C4B8B"/>
    <w:rsid w:val="009D5AF4"/>
    <w:rsid w:val="009F011F"/>
    <w:rsid w:val="00A504B1"/>
    <w:rsid w:val="00A73B44"/>
    <w:rsid w:val="00A8125C"/>
    <w:rsid w:val="00A849B7"/>
    <w:rsid w:val="00A94C26"/>
    <w:rsid w:val="00AC42C6"/>
    <w:rsid w:val="00AE32FE"/>
    <w:rsid w:val="00B23178"/>
    <w:rsid w:val="00B53202"/>
    <w:rsid w:val="00B56D94"/>
    <w:rsid w:val="00BA7E93"/>
    <w:rsid w:val="00BC1DDE"/>
    <w:rsid w:val="00BE0DAE"/>
    <w:rsid w:val="00BF02DA"/>
    <w:rsid w:val="00C15755"/>
    <w:rsid w:val="00C538D5"/>
    <w:rsid w:val="00C63E15"/>
    <w:rsid w:val="00C65B8F"/>
    <w:rsid w:val="00C8489D"/>
    <w:rsid w:val="00C96B93"/>
    <w:rsid w:val="00CB2D77"/>
    <w:rsid w:val="00CE0A3A"/>
    <w:rsid w:val="00D23063"/>
    <w:rsid w:val="00D554A0"/>
    <w:rsid w:val="00D56328"/>
    <w:rsid w:val="00DD5C81"/>
    <w:rsid w:val="00DF1229"/>
    <w:rsid w:val="00E6140B"/>
    <w:rsid w:val="00EA3105"/>
    <w:rsid w:val="00ED2241"/>
    <w:rsid w:val="00F11032"/>
    <w:rsid w:val="00F16380"/>
    <w:rsid w:val="00F22B55"/>
    <w:rsid w:val="00F57421"/>
    <w:rsid w:val="00F703E3"/>
    <w:rsid w:val="00FC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B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1DB4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8C1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1DB4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8C1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C1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C1DB4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10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0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basedOn w:val="a0"/>
    <w:link w:val="a3"/>
    <w:uiPriority w:val="34"/>
    <w:locked/>
    <w:rsid w:val="003504ED"/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721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教310</dc:creator>
  <cp:lastModifiedBy>Cindy</cp:lastModifiedBy>
  <cp:revision>4</cp:revision>
  <dcterms:created xsi:type="dcterms:W3CDTF">2014-09-23T14:55:00Z</dcterms:created>
  <dcterms:modified xsi:type="dcterms:W3CDTF">2014-10-14T14:02:00Z</dcterms:modified>
</cp:coreProperties>
</file>